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D8D" w:rsidRDefault="00C53D8D" w:rsidP="001C5A78">
      <w:pPr>
        <w:spacing w:after="0" w:line="240" w:lineRule="auto"/>
        <w:jc w:val="center"/>
        <w:rPr>
          <w:rFonts w:ascii="Times New Roman" w:hAnsi="Times New Roman" w:cs="Times New Roman"/>
          <w:color w:val="A6A6A6" w:themeColor="background1" w:themeShade="A6"/>
          <w:sz w:val="28"/>
          <w:szCs w:val="28"/>
          <w:lang w:val="ru-RU"/>
        </w:rPr>
      </w:pPr>
      <w:r w:rsidRPr="00C53D8D">
        <w:rPr>
          <w:rFonts w:ascii="Times New Roman" w:hAnsi="Times New Roman" w:cs="Times New Roman"/>
          <w:noProof/>
          <w:color w:val="A6A6A6" w:themeColor="background1" w:themeShade="A6"/>
          <w:sz w:val="28"/>
          <w:szCs w:val="28"/>
          <w:lang w:val="ru-RU" w:eastAsia="ru-RU" w:bidi="ar-SA"/>
        </w:rPr>
        <w:drawing>
          <wp:inline distT="0" distB="0" distL="0" distR="0">
            <wp:extent cx="5940425" cy="8401886"/>
            <wp:effectExtent l="0" t="0" r="3175" b="0"/>
            <wp:docPr id="1" name="Рисунок 1" descr="C:\Users\Ирина\Desktop\Алфёрова И.В. сайт\Сканы Миронова\математика 8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Desktop\Алфёрова И.В. сайт\Сканы Миронова\математика 8 класс.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p>
    <w:p w:rsidR="00C53D8D" w:rsidRDefault="00C53D8D" w:rsidP="001C5A78">
      <w:pPr>
        <w:spacing w:after="0" w:line="240" w:lineRule="auto"/>
        <w:jc w:val="center"/>
        <w:rPr>
          <w:rFonts w:ascii="Times New Roman" w:hAnsi="Times New Roman" w:cs="Times New Roman"/>
          <w:color w:val="A6A6A6" w:themeColor="background1" w:themeShade="A6"/>
          <w:sz w:val="28"/>
          <w:szCs w:val="28"/>
          <w:lang w:val="ru-RU"/>
        </w:rPr>
      </w:pPr>
    </w:p>
    <w:p w:rsidR="00C53D8D" w:rsidRDefault="00C53D8D" w:rsidP="001C5A78">
      <w:pPr>
        <w:spacing w:after="0" w:line="240" w:lineRule="auto"/>
        <w:jc w:val="center"/>
        <w:rPr>
          <w:rFonts w:ascii="Times New Roman" w:hAnsi="Times New Roman" w:cs="Times New Roman"/>
          <w:color w:val="A6A6A6" w:themeColor="background1" w:themeShade="A6"/>
          <w:sz w:val="28"/>
          <w:szCs w:val="28"/>
          <w:lang w:val="ru-RU"/>
        </w:rPr>
      </w:pPr>
    </w:p>
    <w:p w:rsidR="00C53D8D" w:rsidRDefault="00C53D8D" w:rsidP="001C5A78">
      <w:pPr>
        <w:spacing w:after="0" w:line="240" w:lineRule="auto"/>
        <w:jc w:val="center"/>
        <w:rPr>
          <w:rFonts w:ascii="Times New Roman" w:hAnsi="Times New Roman" w:cs="Times New Roman"/>
          <w:color w:val="A6A6A6" w:themeColor="background1" w:themeShade="A6"/>
          <w:sz w:val="28"/>
          <w:szCs w:val="28"/>
          <w:lang w:val="ru-RU"/>
        </w:rPr>
      </w:pPr>
    </w:p>
    <w:p w:rsidR="00C53D8D" w:rsidRDefault="00C53D8D" w:rsidP="001C5A78">
      <w:pPr>
        <w:spacing w:after="0" w:line="240" w:lineRule="auto"/>
        <w:jc w:val="center"/>
        <w:rPr>
          <w:rFonts w:ascii="Times New Roman" w:hAnsi="Times New Roman" w:cs="Times New Roman"/>
          <w:color w:val="A6A6A6" w:themeColor="background1" w:themeShade="A6"/>
          <w:sz w:val="28"/>
          <w:szCs w:val="28"/>
          <w:lang w:val="ru-RU"/>
        </w:rPr>
      </w:pPr>
    </w:p>
    <w:p w:rsidR="00C53D8D" w:rsidRDefault="00C53D8D" w:rsidP="001C5A78">
      <w:pPr>
        <w:spacing w:after="0" w:line="240" w:lineRule="auto"/>
        <w:jc w:val="center"/>
        <w:rPr>
          <w:rFonts w:ascii="Times New Roman" w:hAnsi="Times New Roman" w:cs="Times New Roman"/>
          <w:color w:val="A6A6A6" w:themeColor="background1" w:themeShade="A6"/>
          <w:sz w:val="28"/>
          <w:szCs w:val="28"/>
          <w:lang w:val="ru-RU"/>
        </w:rPr>
      </w:pPr>
    </w:p>
    <w:p w:rsidR="00951259" w:rsidRPr="00BF4287" w:rsidRDefault="00951259" w:rsidP="001C5A78">
      <w:pPr>
        <w:spacing w:after="0" w:line="240" w:lineRule="auto"/>
        <w:jc w:val="center"/>
        <w:rPr>
          <w:rFonts w:ascii="Times New Roman" w:hAnsi="Times New Roman" w:cs="Times New Roman"/>
          <w:color w:val="A6A6A6" w:themeColor="background1" w:themeShade="A6"/>
          <w:sz w:val="28"/>
          <w:szCs w:val="28"/>
          <w:lang w:val="ru-RU"/>
        </w:rPr>
      </w:pPr>
      <w:bookmarkStart w:id="0" w:name="_GoBack"/>
      <w:bookmarkEnd w:id="0"/>
      <w:r w:rsidRPr="00BF4287">
        <w:rPr>
          <w:rFonts w:ascii="Times New Roman" w:hAnsi="Times New Roman" w:cs="Times New Roman"/>
          <w:color w:val="A6A6A6" w:themeColor="background1" w:themeShade="A6"/>
          <w:sz w:val="28"/>
          <w:szCs w:val="28"/>
          <w:lang w:val="ru-RU"/>
        </w:rPr>
        <w:lastRenderedPageBreak/>
        <w:t>Пояснительная записка</w:t>
      </w:r>
    </w:p>
    <w:p w:rsidR="00951259" w:rsidRPr="00BF4287" w:rsidRDefault="00951259" w:rsidP="001300F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Обучение детей с отклонениями в интеллектуальном развитии носит воспитывающий характер. Аномальное состояние ребенка затрудняет решение задач воспитания, но не снимает их. При отборе программного учебного материала учтена необходимость формирования таких черт характера и всей личности в целом, которые помогут школьникам стать полезными членами общества.</w:t>
      </w:r>
    </w:p>
    <w:p w:rsidR="00951259" w:rsidRPr="00BF4287" w:rsidRDefault="00951259" w:rsidP="001300F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b/>
          <w:color w:val="A6A6A6" w:themeColor="background1" w:themeShade="A6"/>
          <w:sz w:val="28"/>
          <w:szCs w:val="28"/>
        </w:rPr>
        <w:t>     </w:t>
      </w:r>
      <w:r w:rsidRPr="00BF4287">
        <w:rPr>
          <w:rFonts w:ascii="Times New Roman" w:hAnsi="Times New Roman" w:cs="Times New Roman"/>
          <w:b/>
          <w:color w:val="A6A6A6" w:themeColor="background1" w:themeShade="A6"/>
          <w:sz w:val="28"/>
          <w:szCs w:val="28"/>
          <w:lang w:val="ru-RU"/>
        </w:rPr>
        <w:t>Цель:</w:t>
      </w:r>
      <w:r w:rsidRPr="00BF4287">
        <w:rPr>
          <w:rFonts w:ascii="Times New Roman" w:hAnsi="Times New Roman" w:cs="Times New Roman"/>
          <w:color w:val="A6A6A6" w:themeColor="background1" w:themeShade="A6"/>
          <w:sz w:val="28"/>
          <w:szCs w:val="28"/>
          <w:lang w:val="ru-RU"/>
        </w:rPr>
        <w:t xml:space="preserve"> подготовить учащихся с отклонениями в интеллектуальном развитии к жизни и овладению доступными профессионально-трудовыми навыками.</w:t>
      </w:r>
    </w:p>
    <w:p w:rsidR="00951259" w:rsidRPr="00BF4287" w:rsidRDefault="00951259" w:rsidP="001300FA">
      <w:pPr>
        <w:spacing w:after="0" w:line="240" w:lineRule="auto"/>
        <w:jc w:val="both"/>
        <w:rPr>
          <w:rFonts w:ascii="Times New Roman" w:hAnsi="Times New Roman" w:cs="Times New Roman"/>
          <w:b/>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rPr>
        <w:t>     </w:t>
      </w:r>
      <w:r w:rsidRPr="00BF4287">
        <w:rPr>
          <w:rFonts w:ascii="Times New Roman" w:hAnsi="Times New Roman" w:cs="Times New Roman"/>
          <w:b/>
          <w:color w:val="A6A6A6" w:themeColor="background1" w:themeShade="A6"/>
          <w:sz w:val="28"/>
          <w:szCs w:val="28"/>
          <w:lang w:val="ru-RU"/>
        </w:rPr>
        <w:t>Задачи:</w:t>
      </w:r>
    </w:p>
    <w:p w:rsidR="00951259" w:rsidRPr="00BF4287" w:rsidRDefault="00951259" w:rsidP="001300F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формирование доступных учащимся математических знаний и умений, их практического применения в повседневной жизни, основных видах трудовой деятельности, при изучении других учебных предметов;</w:t>
      </w:r>
    </w:p>
    <w:p w:rsidR="00951259" w:rsidRPr="00BF4287" w:rsidRDefault="00951259" w:rsidP="001300F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максимальное общее развитие учащихся, коррекция недостатков их</w:t>
      </w:r>
    </w:p>
    <w:p w:rsidR="00951259" w:rsidRPr="00BF4287" w:rsidRDefault="00951259" w:rsidP="001300F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 xml:space="preserve">познавательной </w:t>
      </w:r>
      <w:r w:rsidRPr="00BF4287">
        <w:rPr>
          <w:rFonts w:ascii="Times New Roman" w:hAnsi="Times New Roman" w:cs="Times New Roman"/>
          <w:color w:val="A6A6A6" w:themeColor="background1" w:themeShade="A6"/>
          <w:sz w:val="28"/>
          <w:szCs w:val="28"/>
        </w:rPr>
        <w:t> </w:t>
      </w:r>
      <w:r w:rsidRPr="00BF4287">
        <w:rPr>
          <w:rFonts w:ascii="Times New Roman" w:hAnsi="Times New Roman" w:cs="Times New Roman"/>
          <w:color w:val="A6A6A6" w:themeColor="background1" w:themeShade="A6"/>
          <w:sz w:val="28"/>
          <w:szCs w:val="28"/>
          <w:lang w:val="ru-RU"/>
        </w:rPr>
        <w:t xml:space="preserve"> деятельности </w:t>
      </w:r>
      <w:r w:rsidRPr="00BF4287">
        <w:rPr>
          <w:rFonts w:ascii="Times New Roman" w:hAnsi="Times New Roman" w:cs="Times New Roman"/>
          <w:color w:val="A6A6A6" w:themeColor="background1" w:themeShade="A6"/>
          <w:sz w:val="28"/>
          <w:szCs w:val="28"/>
        </w:rPr>
        <w:t> </w:t>
      </w:r>
      <w:r w:rsidRPr="00BF4287">
        <w:rPr>
          <w:rFonts w:ascii="Times New Roman" w:hAnsi="Times New Roman" w:cs="Times New Roman"/>
          <w:color w:val="A6A6A6" w:themeColor="background1" w:themeShade="A6"/>
          <w:sz w:val="28"/>
          <w:szCs w:val="28"/>
          <w:lang w:val="ru-RU"/>
        </w:rPr>
        <w:t xml:space="preserve"> и </w:t>
      </w:r>
      <w:r w:rsidRPr="00BF4287">
        <w:rPr>
          <w:rFonts w:ascii="Times New Roman" w:hAnsi="Times New Roman" w:cs="Times New Roman"/>
          <w:color w:val="A6A6A6" w:themeColor="background1" w:themeShade="A6"/>
          <w:sz w:val="28"/>
          <w:szCs w:val="28"/>
        </w:rPr>
        <w:t> </w:t>
      </w:r>
      <w:r w:rsidRPr="00BF4287">
        <w:rPr>
          <w:rFonts w:ascii="Times New Roman" w:hAnsi="Times New Roman" w:cs="Times New Roman"/>
          <w:color w:val="A6A6A6" w:themeColor="background1" w:themeShade="A6"/>
          <w:sz w:val="28"/>
          <w:szCs w:val="28"/>
          <w:lang w:val="ru-RU"/>
        </w:rPr>
        <w:t xml:space="preserve"> личностных </w:t>
      </w:r>
      <w:r w:rsidRPr="00BF4287">
        <w:rPr>
          <w:rFonts w:ascii="Times New Roman" w:hAnsi="Times New Roman" w:cs="Times New Roman"/>
          <w:color w:val="A6A6A6" w:themeColor="background1" w:themeShade="A6"/>
          <w:sz w:val="28"/>
          <w:szCs w:val="28"/>
        </w:rPr>
        <w:t> </w:t>
      </w:r>
      <w:r w:rsidRPr="00BF4287">
        <w:rPr>
          <w:rFonts w:ascii="Times New Roman" w:hAnsi="Times New Roman" w:cs="Times New Roman"/>
          <w:color w:val="A6A6A6" w:themeColor="background1" w:themeShade="A6"/>
          <w:sz w:val="28"/>
          <w:szCs w:val="28"/>
          <w:lang w:val="ru-RU"/>
        </w:rPr>
        <w:t xml:space="preserve"> качеств </w:t>
      </w:r>
      <w:r w:rsidRPr="00BF4287">
        <w:rPr>
          <w:rFonts w:ascii="Times New Roman" w:hAnsi="Times New Roman" w:cs="Times New Roman"/>
          <w:color w:val="A6A6A6" w:themeColor="background1" w:themeShade="A6"/>
          <w:sz w:val="28"/>
          <w:szCs w:val="28"/>
        </w:rPr>
        <w:t> </w:t>
      </w:r>
      <w:r w:rsidRPr="00BF4287">
        <w:rPr>
          <w:rFonts w:ascii="Times New Roman" w:hAnsi="Times New Roman" w:cs="Times New Roman"/>
          <w:color w:val="A6A6A6" w:themeColor="background1" w:themeShade="A6"/>
          <w:sz w:val="28"/>
          <w:szCs w:val="28"/>
          <w:lang w:val="ru-RU"/>
        </w:rPr>
        <w:t xml:space="preserve"> с </w:t>
      </w:r>
      <w:r w:rsidRPr="00BF4287">
        <w:rPr>
          <w:rFonts w:ascii="Times New Roman" w:hAnsi="Times New Roman" w:cs="Times New Roman"/>
          <w:color w:val="A6A6A6" w:themeColor="background1" w:themeShade="A6"/>
          <w:sz w:val="28"/>
          <w:szCs w:val="28"/>
        </w:rPr>
        <w:t> </w:t>
      </w:r>
      <w:r w:rsidRPr="00BF4287">
        <w:rPr>
          <w:rFonts w:ascii="Times New Roman" w:hAnsi="Times New Roman" w:cs="Times New Roman"/>
          <w:color w:val="A6A6A6" w:themeColor="background1" w:themeShade="A6"/>
          <w:sz w:val="28"/>
          <w:szCs w:val="28"/>
          <w:lang w:val="ru-RU"/>
        </w:rPr>
        <w:t xml:space="preserve"> учетом индивидуальных возможностей каждого ученика на различных этапах</w:t>
      </w:r>
      <w:r w:rsidRPr="00BF4287">
        <w:rPr>
          <w:rFonts w:ascii="Times New Roman" w:hAnsi="Times New Roman" w:cs="Times New Roman"/>
          <w:color w:val="A6A6A6" w:themeColor="background1" w:themeShade="A6"/>
          <w:sz w:val="28"/>
          <w:szCs w:val="28"/>
          <w:lang w:val="ru-RU"/>
        </w:rPr>
        <w:br/>
        <w:t>обучения;</w:t>
      </w:r>
    </w:p>
    <w:p w:rsidR="00951259" w:rsidRPr="00BF4287" w:rsidRDefault="00951259" w:rsidP="001300F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 xml:space="preserve">воспитание </w:t>
      </w:r>
      <w:r w:rsidRPr="00BF4287">
        <w:rPr>
          <w:rFonts w:ascii="Times New Roman" w:hAnsi="Times New Roman" w:cs="Times New Roman"/>
          <w:color w:val="A6A6A6" w:themeColor="background1" w:themeShade="A6"/>
          <w:sz w:val="28"/>
          <w:szCs w:val="28"/>
        </w:rPr>
        <w:t>  </w:t>
      </w:r>
      <w:r w:rsidRPr="00BF4287">
        <w:rPr>
          <w:rFonts w:ascii="Times New Roman" w:hAnsi="Times New Roman" w:cs="Times New Roman"/>
          <w:color w:val="A6A6A6" w:themeColor="background1" w:themeShade="A6"/>
          <w:sz w:val="28"/>
          <w:szCs w:val="28"/>
          <w:lang w:val="ru-RU"/>
        </w:rPr>
        <w:t xml:space="preserve"> у </w:t>
      </w:r>
      <w:r w:rsidRPr="00BF4287">
        <w:rPr>
          <w:rFonts w:ascii="Times New Roman" w:hAnsi="Times New Roman" w:cs="Times New Roman"/>
          <w:color w:val="A6A6A6" w:themeColor="background1" w:themeShade="A6"/>
          <w:sz w:val="28"/>
          <w:szCs w:val="28"/>
        </w:rPr>
        <w:t>  </w:t>
      </w:r>
      <w:r w:rsidRPr="00BF4287">
        <w:rPr>
          <w:rFonts w:ascii="Times New Roman" w:hAnsi="Times New Roman" w:cs="Times New Roman"/>
          <w:color w:val="A6A6A6" w:themeColor="background1" w:themeShade="A6"/>
          <w:sz w:val="28"/>
          <w:szCs w:val="28"/>
          <w:lang w:val="ru-RU"/>
        </w:rPr>
        <w:t xml:space="preserve"> школьников </w:t>
      </w:r>
      <w:r w:rsidRPr="00BF4287">
        <w:rPr>
          <w:rFonts w:ascii="Times New Roman" w:hAnsi="Times New Roman" w:cs="Times New Roman"/>
          <w:color w:val="A6A6A6" w:themeColor="background1" w:themeShade="A6"/>
          <w:sz w:val="28"/>
          <w:szCs w:val="28"/>
        </w:rPr>
        <w:t>   </w:t>
      </w:r>
      <w:r w:rsidRPr="00BF4287">
        <w:rPr>
          <w:rFonts w:ascii="Times New Roman" w:hAnsi="Times New Roman" w:cs="Times New Roman"/>
          <w:color w:val="A6A6A6" w:themeColor="background1" w:themeShade="A6"/>
          <w:sz w:val="28"/>
          <w:szCs w:val="28"/>
          <w:lang w:val="ru-RU"/>
        </w:rPr>
        <w:t xml:space="preserve">целенаправленной </w:t>
      </w:r>
      <w:r w:rsidRPr="00BF4287">
        <w:rPr>
          <w:rFonts w:ascii="Times New Roman" w:hAnsi="Times New Roman" w:cs="Times New Roman"/>
          <w:color w:val="A6A6A6" w:themeColor="background1" w:themeShade="A6"/>
          <w:sz w:val="28"/>
          <w:szCs w:val="28"/>
        </w:rPr>
        <w:t>  </w:t>
      </w:r>
      <w:r w:rsidRPr="00BF4287">
        <w:rPr>
          <w:rFonts w:ascii="Times New Roman" w:hAnsi="Times New Roman" w:cs="Times New Roman"/>
          <w:color w:val="A6A6A6" w:themeColor="background1" w:themeShade="A6"/>
          <w:sz w:val="28"/>
          <w:szCs w:val="28"/>
          <w:lang w:val="ru-RU"/>
        </w:rPr>
        <w:t xml:space="preserve"> деятельности, трудолюбия, самостоятельности, навыков контроля и самоконтроля, аккуратности, умения принимать решение, устанавливать адекватные</w:t>
      </w:r>
      <w:r w:rsidRPr="00BF4287">
        <w:rPr>
          <w:rFonts w:ascii="Times New Roman" w:hAnsi="Times New Roman" w:cs="Times New Roman"/>
          <w:color w:val="A6A6A6" w:themeColor="background1" w:themeShade="A6"/>
          <w:sz w:val="28"/>
          <w:szCs w:val="28"/>
          <w:lang w:val="ru-RU"/>
        </w:rPr>
        <w:br/>
        <w:t xml:space="preserve">деловые, </w:t>
      </w:r>
      <w:r w:rsidRPr="00BF4287">
        <w:rPr>
          <w:rFonts w:ascii="Times New Roman" w:hAnsi="Times New Roman" w:cs="Times New Roman"/>
          <w:color w:val="A6A6A6" w:themeColor="background1" w:themeShade="A6"/>
          <w:sz w:val="28"/>
          <w:szCs w:val="28"/>
        </w:rPr>
        <w:t>  </w:t>
      </w:r>
      <w:r w:rsidRPr="00BF4287">
        <w:rPr>
          <w:rFonts w:ascii="Times New Roman" w:hAnsi="Times New Roman" w:cs="Times New Roman"/>
          <w:color w:val="A6A6A6" w:themeColor="background1" w:themeShade="A6"/>
          <w:sz w:val="28"/>
          <w:szCs w:val="28"/>
          <w:lang w:val="ru-RU"/>
        </w:rPr>
        <w:t xml:space="preserve">производственные </w:t>
      </w:r>
      <w:r w:rsidRPr="00BF4287">
        <w:rPr>
          <w:rFonts w:ascii="Times New Roman" w:hAnsi="Times New Roman" w:cs="Times New Roman"/>
          <w:color w:val="A6A6A6" w:themeColor="background1" w:themeShade="A6"/>
          <w:sz w:val="28"/>
          <w:szCs w:val="28"/>
        </w:rPr>
        <w:t>  </w:t>
      </w:r>
      <w:r w:rsidRPr="00BF4287">
        <w:rPr>
          <w:rFonts w:ascii="Times New Roman" w:hAnsi="Times New Roman" w:cs="Times New Roman"/>
          <w:color w:val="A6A6A6" w:themeColor="background1" w:themeShade="A6"/>
          <w:sz w:val="28"/>
          <w:szCs w:val="28"/>
          <w:lang w:val="ru-RU"/>
        </w:rPr>
        <w:t xml:space="preserve">и </w:t>
      </w:r>
      <w:r w:rsidRPr="00BF4287">
        <w:rPr>
          <w:rFonts w:ascii="Times New Roman" w:hAnsi="Times New Roman" w:cs="Times New Roman"/>
          <w:color w:val="A6A6A6" w:themeColor="background1" w:themeShade="A6"/>
          <w:sz w:val="28"/>
          <w:szCs w:val="28"/>
        </w:rPr>
        <w:t>  </w:t>
      </w:r>
      <w:r w:rsidRPr="00BF4287">
        <w:rPr>
          <w:rFonts w:ascii="Times New Roman" w:hAnsi="Times New Roman" w:cs="Times New Roman"/>
          <w:color w:val="A6A6A6" w:themeColor="background1" w:themeShade="A6"/>
          <w:sz w:val="28"/>
          <w:szCs w:val="28"/>
          <w:lang w:val="ru-RU"/>
        </w:rPr>
        <w:t xml:space="preserve">общечеловеческие </w:t>
      </w:r>
      <w:r w:rsidRPr="00BF4287">
        <w:rPr>
          <w:rFonts w:ascii="Times New Roman" w:hAnsi="Times New Roman" w:cs="Times New Roman"/>
          <w:color w:val="A6A6A6" w:themeColor="background1" w:themeShade="A6"/>
          <w:sz w:val="28"/>
          <w:szCs w:val="28"/>
        </w:rPr>
        <w:t>  </w:t>
      </w:r>
      <w:r w:rsidRPr="00BF4287">
        <w:rPr>
          <w:rFonts w:ascii="Times New Roman" w:hAnsi="Times New Roman" w:cs="Times New Roman"/>
          <w:color w:val="A6A6A6" w:themeColor="background1" w:themeShade="A6"/>
          <w:sz w:val="28"/>
          <w:szCs w:val="28"/>
          <w:lang w:val="ru-RU"/>
        </w:rPr>
        <w:t xml:space="preserve">отношения </w:t>
      </w:r>
      <w:r w:rsidRPr="00BF4287">
        <w:rPr>
          <w:rFonts w:ascii="Times New Roman" w:hAnsi="Times New Roman" w:cs="Times New Roman"/>
          <w:color w:val="A6A6A6" w:themeColor="background1" w:themeShade="A6"/>
          <w:sz w:val="28"/>
          <w:szCs w:val="28"/>
        </w:rPr>
        <w:t>  </w:t>
      </w:r>
      <w:r w:rsidRPr="00BF4287">
        <w:rPr>
          <w:rFonts w:ascii="Times New Roman" w:hAnsi="Times New Roman" w:cs="Times New Roman"/>
          <w:color w:val="A6A6A6" w:themeColor="background1" w:themeShade="A6"/>
          <w:sz w:val="28"/>
          <w:szCs w:val="28"/>
          <w:lang w:val="ru-RU"/>
        </w:rPr>
        <w:t>в современном обществе.</w:t>
      </w:r>
    </w:p>
    <w:p w:rsidR="00951259" w:rsidRPr="00BF4287" w:rsidRDefault="00951259" w:rsidP="001300F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rPr>
        <w:t>   </w:t>
      </w:r>
      <w:r w:rsidRPr="00BF4287">
        <w:rPr>
          <w:rFonts w:ascii="Times New Roman" w:hAnsi="Times New Roman" w:cs="Times New Roman"/>
          <w:color w:val="A6A6A6" w:themeColor="background1" w:themeShade="A6"/>
          <w:sz w:val="28"/>
          <w:szCs w:val="28"/>
          <w:lang w:val="ru-RU"/>
        </w:rPr>
        <w:t xml:space="preserve"> Наряду с этими задачами на занятиях решаются и специальные задачи, направленные на коррекцию умственной деятельности школьников. </w:t>
      </w:r>
    </w:p>
    <w:p w:rsidR="00951259" w:rsidRPr="00BF4287" w:rsidRDefault="00951259" w:rsidP="001300F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Основные направления коррекционной работы:</w:t>
      </w:r>
    </w:p>
    <w:p w:rsidR="00951259" w:rsidRPr="00BF4287" w:rsidRDefault="00951259" w:rsidP="001300F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развитие зрительного восприятия и узнавания;</w:t>
      </w:r>
    </w:p>
    <w:p w:rsidR="00951259" w:rsidRPr="00BF4287" w:rsidRDefault="00951259" w:rsidP="001300F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развитие пространственных представлений и ориентации;</w:t>
      </w:r>
    </w:p>
    <w:p w:rsidR="00951259" w:rsidRPr="00BF4287" w:rsidRDefault="00951259" w:rsidP="001300F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развитие основных мыслительных операций;</w:t>
      </w:r>
    </w:p>
    <w:p w:rsidR="00951259" w:rsidRPr="00BF4287" w:rsidRDefault="00951259" w:rsidP="001300F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развитие наглядно-образного и словесно-логического мышления;</w:t>
      </w:r>
    </w:p>
    <w:p w:rsidR="00951259" w:rsidRPr="00BF4287" w:rsidRDefault="00951259" w:rsidP="001300F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коррекция нарушений эмоционально-личностной сферы;</w:t>
      </w:r>
    </w:p>
    <w:p w:rsidR="00951259" w:rsidRPr="00BF4287" w:rsidRDefault="00951259" w:rsidP="001300F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обогащение словаря;</w:t>
      </w:r>
    </w:p>
    <w:p w:rsidR="00951259" w:rsidRPr="00BF4287" w:rsidRDefault="00951259" w:rsidP="001300F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коррекция индивидуальных пробелов в знаниях, умениях, навыках.</w:t>
      </w:r>
    </w:p>
    <w:p w:rsidR="00951259" w:rsidRPr="00BF4287" w:rsidRDefault="00951259" w:rsidP="001300FA">
      <w:pPr>
        <w:tabs>
          <w:tab w:val="left" w:pos="596"/>
        </w:tabs>
        <w:spacing w:line="240" w:lineRule="auto"/>
        <w:ind w:left="20" w:right="20"/>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Рабочая программа обеспечена учебным пособием, рекомендованным (допущенным) приказом Министерства Просвещения РФ от 20 мая 2020 г. № 254 «О федеральном перечне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951259" w:rsidRPr="00BF4287" w:rsidRDefault="00951259" w:rsidP="001300FA">
      <w:pPr>
        <w:spacing w:after="0" w:line="240" w:lineRule="auto"/>
        <w:rPr>
          <w:rFonts w:ascii="Times New Roman" w:hAnsi="Times New Roman" w:cs="Times New Roman"/>
          <w:bCs/>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 xml:space="preserve">Для реализации программного содержания используется следующий </w:t>
      </w:r>
      <w:proofErr w:type="spellStart"/>
      <w:proofErr w:type="gramStart"/>
      <w:r w:rsidRPr="00BF4287">
        <w:rPr>
          <w:rFonts w:ascii="Times New Roman" w:hAnsi="Times New Roman" w:cs="Times New Roman"/>
          <w:b/>
          <w:color w:val="A6A6A6" w:themeColor="background1" w:themeShade="A6"/>
          <w:sz w:val="28"/>
          <w:szCs w:val="28"/>
          <w:lang w:val="ru-RU"/>
        </w:rPr>
        <w:t>учебник:</w:t>
      </w:r>
      <w:r w:rsidRPr="00BF4287">
        <w:rPr>
          <w:rFonts w:ascii="Times New Roman" w:hAnsi="Times New Roman" w:cs="Times New Roman"/>
          <w:bCs/>
          <w:color w:val="A6A6A6" w:themeColor="background1" w:themeShade="A6"/>
          <w:sz w:val="28"/>
          <w:szCs w:val="28"/>
          <w:lang w:val="ru-RU"/>
        </w:rPr>
        <w:t>В.В.Эк</w:t>
      </w:r>
      <w:proofErr w:type="spellEnd"/>
      <w:proofErr w:type="gramEnd"/>
      <w:r w:rsidRPr="00BF4287">
        <w:rPr>
          <w:rFonts w:ascii="Times New Roman" w:hAnsi="Times New Roman" w:cs="Times New Roman"/>
          <w:bCs/>
          <w:color w:val="A6A6A6" w:themeColor="background1" w:themeShade="A6"/>
          <w:sz w:val="28"/>
          <w:szCs w:val="28"/>
          <w:lang w:val="ru-RU"/>
        </w:rPr>
        <w:t xml:space="preserve">  «Математика» 8 класс. Учебник для общеобразовательных организаций, реализующих адаптированные основные общеобразовательные </w:t>
      </w:r>
      <w:proofErr w:type="gramStart"/>
      <w:r w:rsidRPr="00BF4287">
        <w:rPr>
          <w:rFonts w:ascii="Times New Roman" w:hAnsi="Times New Roman" w:cs="Times New Roman"/>
          <w:bCs/>
          <w:color w:val="A6A6A6" w:themeColor="background1" w:themeShade="A6"/>
          <w:sz w:val="28"/>
          <w:szCs w:val="28"/>
          <w:lang w:val="ru-RU"/>
        </w:rPr>
        <w:t xml:space="preserve">программы  </w:t>
      </w:r>
      <w:r w:rsidRPr="00BF4287">
        <w:rPr>
          <w:rFonts w:ascii="Times New Roman" w:hAnsi="Times New Roman" w:cs="Times New Roman"/>
          <w:color w:val="A6A6A6" w:themeColor="background1" w:themeShade="A6"/>
          <w:sz w:val="28"/>
          <w:szCs w:val="28"/>
          <w:lang w:val="ru-RU"/>
        </w:rPr>
        <w:t>–</w:t>
      </w:r>
      <w:proofErr w:type="gramEnd"/>
      <w:r w:rsidRPr="00BF4287">
        <w:rPr>
          <w:rFonts w:ascii="Times New Roman" w:hAnsi="Times New Roman" w:cs="Times New Roman"/>
          <w:color w:val="A6A6A6" w:themeColor="background1" w:themeShade="A6"/>
          <w:sz w:val="28"/>
          <w:szCs w:val="28"/>
          <w:lang w:val="ru-RU"/>
        </w:rPr>
        <w:t xml:space="preserve"> </w:t>
      </w:r>
      <w:r w:rsidRPr="00BF4287">
        <w:rPr>
          <w:rFonts w:ascii="Times New Roman" w:hAnsi="Times New Roman" w:cs="Times New Roman"/>
          <w:b/>
          <w:color w:val="A6A6A6" w:themeColor="background1" w:themeShade="A6"/>
          <w:sz w:val="28"/>
          <w:szCs w:val="28"/>
          <w:lang w:val="ru-RU"/>
        </w:rPr>
        <w:t>Москва</w:t>
      </w:r>
      <w:r w:rsidRPr="00BF4287">
        <w:rPr>
          <w:rFonts w:ascii="Times New Roman" w:hAnsi="Times New Roman" w:cs="Times New Roman"/>
          <w:color w:val="A6A6A6" w:themeColor="background1" w:themeShade="A6"/>
          <w:sz w:val="28"/>
          <w:szCs w:val="28"/>
          <w:lang w:val="ru-RU"/>
        </w:rPr>
        <w:t xml:space="preserve"> «Просвещение», </w:t>
      </w:r>
      <w:r w:rsidR="000C1090" w:rsidRPr="00BF4287">
        <w:rPr>
          <w:rFonts w:ascii="Times New Roman" w:hAnsi="Times New Roman" w:cs="Times New Roman"/>
          <w:color w:val="A6A6A6" w:themeColor="background1" w:themeShade="A6"/>
          <w:sz w:val="28"/>
          <w:szCs w:val="28"/>
          <w:lang w:val="ru-RU"/>
        </w:rPr>
        <w:t>2023</w:t>
      </w:r>
      <w:r w:rsidRPr="00BF4287">
        <w:rPr>
          <w:rFonts w:ascii="Times New Roman" w:hAnsi="Times New Roman" w:cs="Times New Roman"/>
          <w:color w:val="A6A6A6" w:themeColor="background1" w:themeShade="A6"/>
          <w:sz w:val="28"/>
          <w:szCs w:val="28"/>
          <w:lang w:val="ru-RU"/>
        </w:rPr>
        <w:t xml:space="preserve"> г.</w:t>
      </w:r>
    </w:p>
    <w:p w:rsidR="00951259" w:rsidRPr="00BF4287" w:rsidRDefault="00951259" w:rsidP="00324A6A">
      <w:pPr>
        <w:tabs>
          <w:tab w:val="left" w:pos="2865"/>
        </w:tabs>
        <w:spacing w:after="0" w:line="240" w:lineRule="auto"/>
        <w:jc w:val="both"/>
        <w:rPr>
          <w:rFonts w:ascii="Times New Roman" w:eastAsiaTheme="majorEastAsia" w:hAnsi="Times New Roman" w:cs="Times New Roman"/>
          <w:color w:val="A6A6A6" w:themeColor="background1" w:themeShade="A6"/>
          <w:sz w:val="28"/>
          <w:szCs w:val="28"/>
          <w:lang w:val="ru-RU" w:eastAsia="ru-RU" w:bidi="ru-RU"/>
        </w:rPr>
      </w:pPr>
      <w:r w:rsidRPr="00BF4287">
        <w:rPr>
          <w:rFonts w:ascii="Times New Roman" w:hAnsi="Times New Roman" w:cs="Times New Roman"/>
          <w:color w:val="A6A6A6" w:themeColor="background1" w:themeShade="A6"/>
          <w:sz w:val="28"/>
          <w:szCs w:val="28"/>
          <w:lang w:val="ru-RU"/>
        </w:rPr>
        <w:t>Пояснительная записка</w:t>
      </w:r>
      <w:r w:rsidR="00324A6A" w:rsidRPr="00BF4287">
        <w:rPr>
          <w:rFonts w:ascii="Times New Roman" w:hAnsi="Times New Roman" w:cs="Times New Roman"/>
          <w:color w:val="A6A6A6" w:themeColor="background1" w:themeShade="A6"/>
          <w:sz w:val="28"/>
          <w:szCs w:val="28"/>
          <w:lang w:val="ru-RU"/>
        </w:rPr>
        <w:t xml:space="preserve"> </w:t>
      </w:r>
      <w:r w:rsidRPr="00BF4287">
        <w:rPr>
          <w:rFonts w:ascii="Times New Roman" w:hAnsi="Times New Roman" w:cs="Times New Roman"/>
          <w:color w:val="A6A6A6" w:themeColor="background1" w:themeShade="A6"/>
          <w:sz w:val="28"/>
          <w:szCs w:val="28"/>
          <w:lang w:val="ru-RU"/>
        </w:rPr>
        <w:t xml:space="preserve">к адаптированной рабочей программе для обучающихся с умственной отсталостью (интеллектуальными нарушениями)» </w:t>
      </w:r>
      <w:r w:rsidRPr="00BF4287">
        <w:rPr>
          <w:rFonts w:ascii="Times New Roman" w:hAnsi="Times New Roman" w:cs="Times New Roman"/>
          <w:color w:val="A6A6A6" w:themeColor="background1" w:themeShade="A6"/>
          <w:sz w:val="28"/>
          <w:szCs w:val="28"/>
          <w:lang w:val="ru-RU"/>
        </w:rPr>
        <w:lastRenderedPageBreak/>
        <w:t xml:space="preserve">по учебному предмету "Математика", образовательной области "Математика" составлена на основании следующих </w:t>
      </w:r>
      <w:r w:rsidRPr="00BF4287">
        <w:rPr>
          <w:rFonts w:ascii="Times New Roman" w:hAnsi="Times New Roman" w:cs="Times New Roman"/>
          <w:b/>
          <w:color w:val="A6A6A6" w:themeColor="background1" w:themeShade="A6"/>
          <w:sz w:val="28"/>
          <w:szCs w:val="28"/>
          <w:lang w:val="ru-RU"/>
        </w:rPr>
        <w:t xml:space="preserve">нормативно-правовых </w:t>
      </w:r>
      <w:proofErr w:type="gramStart"/>
      <w:r w:rsidRPr="00BF4287">
        <w:rPr>
          <w:rFonts w:ascii="Times New Roman" w:hAnsi="Times New Roman" w:cs="Times New Roman"/>
          <w:b/>
          <w:color w:val="A6A6A6" w:themeColor="background1" w:themeShade="A6"/>
          <w:sz w:val="28"/>
          <w:szCs w:val="28"/>
          <w:lang w:val="ru-RU"/>
        </w:rPr>
        <w:t>документов:</w:t>
      </w:r>
      <w:r w:rsidRPr="00BF4287">
        <w:rPr>
          <w:rFonts w:ascii="Times New Roman" w:eastAsiaTheme="majorEastAsia" w:hAnsi="Times New Roman" w:cs="Times New Roman"/>
          <w:b/>
          <w:color w:val="A6A6A6" w:themeColor="background1" w:themeShade="A6"/>
          <w:sz w:val="28"/>
          <w:szCs w:val="28"/>
          <w:lang w:val="ru-RU" w:eastAsia="ru-RU" w:bidi="ru-RU"/>
        </w:rPr>
        <w:t>-</w:t>
      </w:r>
      <w:proofErr w:type="gramEnd"/>
      <w:r w:rsidRPr="00BF4287">
        <w:rPr>
          <w:rFonts w:ascii="Times New Roman" w:eastAsiaTheme="majorEastAsia" w:hAnsi="Times New Roman" w:cs="Times New Roman"/>
          <w:color w:val="A6A6A6" w:themeColor="background1" w:themeShade="A6"/>
          <w:sz w:val="28"/>
          <w:szCs w:val="28"/>
          <w:lang w:val="ru-RU" w:eastAsia="ru-RU" w:bidi="ru-RU"/>
        </w:rPr>
        <w:t xml:space="preserve"> </w:t>
      </w:r>
    </w:p>
    <w:p w:rsidR="00324A6A" w:rsidRPr="00BF4287" w:rsidRDefault="00324A6A" w:rsidP="00324A6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 закона Российской Федерации от 29 декабря 2012 г. № 273 «Об образовании в Российской Федерации»;</w:t>
      </w:r>
    </w:p>
    <w:p w:rsidR="00324A6A" w:rsidRPr="00BF4287" w:rsidRDefault="00324A6A" w:rsidP="00324A6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 xml:space="preserve">- приказа Министерства образования и науки Российской Федерации и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p>
    <w:p w:rsidR="00324A6A" w:rsidRPr="00BF4287" w:rsidRDefault="00324A6A" w:rsidP="00324A6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 приказа Министерства просвещения Российской Федерации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324A6A" w:rsidRPr="00BF4287" w:rsidRDefault="00324A6A" w:rsidP="00324A6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 xml:space="preserve">- приказа Министерства просвещения России от 24 ноября 2022 года № 1026 </w:t>
      </w:r>
      <w:proofErr w:type="gramStart"/>
      <w:r w:rsidRPr="00BF4287">
        <w:rPr>
          <w:rFonts w:ascii="Times New Roman" w:hAnsi="Times New Roman" w:cs="Times New Roman"/>
          <w:color w:val="A6A6A6" w:themeColor="background1" w:themeShade="A6"/>
          <w:sz w:val="28"/>
          <w:szCs w:val="28"/>
          <w:lang w:val="ru-RU"/>
        </w:rPr>
        <w:t>« Об</w:t>
      </w:r>
      <w:proofErr w:type="gramEnd"/>
      <w:r w:rsidRPr="00BF4287">
        <w:rPr>
          <w:rFonts w:ascii="Times New Roman" w:hAnsi="Times New Roman" w:cs="Times New Roman"/>
          <w:color w:val="A6A6A6" w:themeColor="background1" w:themeShade="A6"/>
          <w:sz w:val="28"/>
          <w:szCs w:val="28"/>
          <w:lang w:val="ru-RU"/>
        </w:rPr>
        <w:t xml:space="preserve">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324A6A" w:rsidRPr="00BF4287" w:rsidRDefault="00324A6A" w:rsidP="00324A6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 xml:space="preserve">- постановления Главного государственного санитарного врача Российской Федерации от 30 июня 2020 г. № 16 «Об утверждении санитарных правил СП3.1/24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BF4287">
        <w:rPr>
          <w:rFonts w:ascii="Times New Roman" w:hAnsi="Times New Roman" w:cs="Times New Roman"/>
          <w:color w:val="A6A6A6" w:themeColor="background1" w:themeShade="A6"/>
          <w:sz w:val="28"/>
          <w:szCs w:val="28"/>
          <w:lang w:val="ru-RU"/>
        </w:rPr>
        <w:t>коронавирусной</w:t>
      </w:r>
      <w:proofErr w:type="spellEnd"/>
      <w:r w:rsidRPr="00BF4287">
        <w:rPr>
          <w:rFonts w:ascii="Times New Roman" w:hAnsi="Times New Roman" w:cs="Times New Roman"/>
          <w:color w:val="A6A6A6" w:themeColor="background1" w:themeShade="A6"/>
          <w:sz w:val="28"/>
          <w:szCs w:val="28"/>
          <w:lang w:val="ru-RU"/>
        </w:rPr>
        <w:t xml:space="preserve"> инфекции (COVID-19)»;</w:t>
      </w:r>
    </w:p>
    <w:p w:rsidR="00324A6A" w:rsidRPr="00BF4287" w:rsidRDefault="00324A6A" w:rsidP="00324A6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 постановления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24A6A" w:rsidRPr="00BF4287" w:rsidRDefault="00324A6A" w:rsidP="00324A6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 xml:space="preserve">- постановления Главного государственного санитарного врача Российской Федерации от 28 января 2021 г. № 2 «Об утверждении санитарных правил и норм </w:t>
      </w:r>
      <w:proofErr w:type="spellStart"/>
      <w:r w:rsidRPr="00BF4287">
        <w:rPr>
          <w:rFonts w:ascii="Times New Roman" w:hAnsi="Times New Roman" w:cs="Times New Roman"/>
          <w:color w:val="A6A6A6" w:themeColor="background1" w:themeShade="A6"/>
          <w:sz w:val="28"/>
          <w:szCs w:val="28"/>
          <w:lang w:val="ru-RU"/>
        </w:rPr>
        <w:t>СанПин</w:t>
      </w:r>
      <w:proofErr w:type="spellEnd"/>
      <w:r w:rsidRPr="00BF4287">
        <w:rPr>
          <w:rFonts w:ascii="Times New Roman" w:hAnsi="Times New Roman" w:cs="Times New Roman"/>
          <w:color w:val="A6A6A6" w:themeColor="background1" w:themeShade="A6"/>
          <w:sz w:val="28"/>
          <w:szCs w:val="28"/>
          <w:lang w:val="ru-RU"/>
        </w:rPr>
        <w:t xml:space="preserve"> 1.2.3685-21 «Гигиенические нормативы и требования к обеспечению безопасности и (или) безвредности для человека факторов среды обитания»;</w:t>
      </w:r>
    </w:p>
    <w:p w:rsidR="00324A6A" w:rsidRPr="00BF4287" w:rsidRDefault="00324A6A" w:rsidP="00324A6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 xml:space="preserve">- постановлением Главного государственного санитарного врача Российской Федерации от 30 </w:t>
      </w:r>
      <w:proofErr w:type="gramStart"/>
      <w:r w:rsidRPr="00BF4287">
        <w:rPr>
          <w:rFonts w:ascii="Times New Roman" w:hAnsi="Times New Roman" w:cs="Times New Roman"/>
          <w:color w:val="A6A6A6" w:themeColor="background1" w:themeShade="A6"/>
          <w:sz w:val="28"/>
          <w:szCs w:val="28"/>
          <w:lang w:val="ru-RU"/>
        </w:rPr>
        <w:t>декабря  2022</w:t>
      </w:r>
      <w:proofErr w:type="gramEnd"/>
      <w:r w:rsidRPr="00BF4287">
        <w:rPr>
          <w:rFonts w:ascii="Times New Roman" w:hAnsi="Times New Roman" w:cs="Times New Roman"/>
          <w:color w:val="A6A6A6" w:themeColor="background1" w:themeShade="A6"/>
          <w:sz w:val="28"/>
          <w:szCs w:val="28"/>
          <w:lang w:val="ru-RU"/>
        </w:rPr>
        <w:t xml:space="preserve"> г. № 24 "О внесении изменений в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28.01.2021№2"(Зарегистрирован 09.03.2023 № 72558);</w:t>
      </w:r>
    </w:p>
    <w:p w:rsidR="00324A6A" w:rsidRPr="00BF4287" w:rsidRDefault="00324A6A" w:rsidP="00324A6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 xml:space="preserve">- письма министерства образования и молодежной политики Ставропольского края, совместно с ГБУ ДПО «Ставропольский краевой институт образования, повышения квалификации и переподготовки работников образования» от 08 июня 2016 г. № 04-20/5680 «Рекомендации по разработке и утверждению учебных планов для специальных (коррекционных) образовательных учреждений (классов) для обучающихся с ОВЗ в условиях перехода на ФГОС </w:t>
      </w:r>
      <w:r w:rsidRPr="00BF4287">
        <w:rPr>
          <w:rFonts w:ascii="Times New Roman" w:hAnsi="Times New Roman" w:cs="Times New Roman"/>
          <w:color w:val="A6A6A6" w:themeColor="background1" w:themeShade="A6"/>
          <w:sz w:val="28"/>
          <w:szCs w:val="28"/>
          <w:lang w:val="ru-RU"/>
        </w:rPr>
        <w:lastRenderedPageBreak/>
        <w:t xml:space="preserve">НОО образования обучающихся с ОВЗ и ФГОС образования обучающихся с интеллектуальными нарушениями». </w:t>
      </w:r>
    </w:p>
    <w:p w:rsidR="00324A6A" w:rsidRPr="00BF4287" w:rsidRDefault="00324A6A" w:rsidP="00324A6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 xml:space="preserve">- приказа Министерства Просвещения России от 20 мая 2020 г. № 254 «О федеральном перечне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w:t>
      </w:r>
    </w:p>
    <w:p w:rsidR="00324A6A" w:rsidRPr="00BF4287" w:rsidRDefault="00324A6A" w:rsidP="00324A6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 xml:space="preserve">- приказа </w:t>
      </w:r>
      <w:proofErr w:type="spellStart"/>
      <w:r w:rsidRPr="00BF4287">
        <w:rPr>
          <w:rFonts w:ascii="Times New Roman" w:hAnsi="Times New Roman" w:cs="Times New Roman"/>
          <w:color w:val="A6A6A6" w:themeColor="background1" w:themeShade="A6"/>
          <w:sz w:val="28"/>
          <w:szCs w:val="28"/>
          <w:lang w:val="ru-RU"/>
        </w:rPr>
        <w:t>Минпросвещения</w:t>
      </w:r>
      <w:proofErr w:type="spellEnd"/>
      <w:r w:rsidRPr="00BF4287">
        <w:rPr>
          <w:rFonts w:ascii="Times New Roman" w:hAnsi="Times New Roman" w:cs="Times New Roman"/>
          <w:color w:val="A6A6A6" w:themeColor="background1" w:themeShade="A6"/>
          <w:sz w:val="28"/>
          <w:szCs w:val="28"/>
          <w:lang w:val="ru-RU"/>
        </w:rPr>
        <w:t xml:space="preserve"> России от 21.07.2023 n 556</w:t>
      </w:r>
    </w:p>
    <w:p w:rsidR="00324A6A" w:rsidRPr="00BF4287" w:rsidRDefault="00324A6A" w:rsidP="00324A6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 xml:space="preserve">"О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РФ 28.07.2023№ 74502). Перечень учебников, учебных пособий, используемых в учебном процессе ГКОУ "Специальная (коррекционная) школа–интернат   № </w:t>
      </w:r>
      <w:proofErr w:type="gramStart"/>
      <w:r w:rsidRPr="00BF4287">
        <w:rPr>
          <w:rFonts w:ascii="Times New Roman" w:hAnsi="Times New Roman" w:cs="Times New Roman"/>
          <w:color w:val="A6A6A6" w:themeColor="background1" w:themeShade="A6"/>
          <w:sz w:val="28"/>
          <w:szCs w:val="28"/>
          <w:lang w:val="ru-RU"/>
        </w:rPr>
        <w:t>14»  в</w:t>
      </w:r>
      <w:proofErr w:type="gramEnd"/>
      <w:r w:rsidRPr="00BF4287">
        <w:rPr>
          <w:rFonts w:ascii="Times New Roman" w:hAnsi="Times New Roman" w:cs="Times New Roman"/>
          <w:color w:val="A6A6A6" w:themeColor="background1" w:themeShade="A6"/>
          <w:sz w:val="28"/>
          <w:szCs w:val="28"/>
          <w:lang w:val="ru-RU"/>
        </w:rPr>
        <w:t xml:space="preserve"> 2023/24 учебном году;</w:t>
      </w:r>
    </w:p>
    <w:p w:rsidR="00324A6A" w:rsidRPr="00BF4287" w:rsidRDefault="00324A6A" w:rsidP="00324A6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w:t>
      </w:r>
    </w:p>
    <w:p w:rsidR="00324A6A" w:rsidRPr="00BF4287" w:rsidRDefault="00324A6A" w:rsidP="00324A6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 письма Министерства Просвещения России от 18.07.2022 г. «Об актуализации рабочих программ воспитания»;</w:t>
      </w:r>
    </w:p>
    <w:p w:rsidR="00324A6A" w:rsidRPr="00BF4287" w:rsidRDefault="00324A6A" w:rsidP="00324A6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Программа воспитания ГКОУ «Специальная (коррекционная) школа - интернат № 14» на 2022-25 гг.</w:t>
      </w:r>
    </w:p>
    <w:p w:rsidR="00951259" w:rsidRPr="00BF4287" w:rsidRDefault="00951259" w:rsidP="00BF4287">
      <w:pPr>
        <w:keepNext/>
        <w:keepLines/>
        <w:spacing w:after="0" w:line="240" w:lineRule="auto"/>
        <w:jc w:val="both"/>
        <w:rPr>
          <w:rFonts w:ascii="Times New Roman" w:eastAsiaTheme="majorEastAsia" w:hAnsi="Times New Roman" w:cs="Times New Roman"/>
          <w:color w:val="A6A6A6" w:themeColor="background1" w:themeShade="A6"/>
          <w:sz w:val="28"/>
          <w:szCs w:val="28"/>
          <w:lang w:val="ru-RU" w:eastAsia="ru-RU" w:bidi="ru-RU"/>
        </w:rPr>
      </w:pPr>
    </w:p>
    <w:p w:rsidR="00951259" w:rsidRPr="00BF4287" w:rsidRDefault="00951259" w:rsidP="00BF4287">
      <w:pPr>
        <w:spacing w:after="0" w:line="240" w:lineRule="auto"/>
        <w:jc w:val="center"/>
        <w:rPr>
          <w:rFonts w:ascii="Times New Roman" w:hAnsi="Times New Roman" w:cs="Times New Roman"/>
          <w:b/>
          <w:color w:val="A6A6A6" w:themeColor="background1" w:themeShade="A6"/>
          <w:sz w:val="28"/>
          <w:szCs w:val="28"/>
          <w:u w:val="single"/>
          <w:lang w:val="ru-RU"/>
        </w:rPr>
      </w:pPr>
      <w:r w:rsidRPr="00BF4287">
        <w:rPr>
          <w:rFonts w:ascii="Times New Roman" w:hAnsi="Times New Roman" w:cs="Times New Roman"/>
          <w:b/>
          <w:color w:val="A6A6A6" w:themeColor="background1" w:themeShade="A6"/>
          <w:sz w:val="28"/>
          <w:szCs w:val="28"/>
          <w:u w:val="single"/>
          <w:lang w:val="ru-RU"/>
        </w:rPr>
        <w:t>Общая характеристика учебного предмета</w:t>
      </w:r>
    </w:p>
    <w:p w:rsidR="00951259" w:rsidRPr="00BF4287" w:rsidRDefault="00951259" w:rsidP="001300F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Математика в коррекционной школе является одним из основных учебных предметов.</w:t>
      </w:r>
    </w:p>
    <w:p w:rsidR="00951259" w:rsidRPr="00BF4287" w:rsidRDefault="00951259" w:rsidP="001300F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Обучение математике в коррекционной школе должно носить предметно-практическую направленность, быть тесно связано с жизнью и профессионально-трудовой подготовкой учащихся, другими учебными предметами.</w:t>
      </w:r>
    </w:p>
    <w:p w:rsidR="00951259" w:rsidRPr="00BF4287" w:rsidRDefault="00951259" w:rsidP="001300F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Адаптированная программа определяет оптимальный объем знаний и умений по математике, который, как показывает опыт, доступен большинству школьников.</w:t>
      </w:r>
    </w:p>
    <w:p w:rsidR="00951259" w:rsidRPr="00BF4287" w:rsidRDefault="00951259" w:rsidP="001300F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Некоторые учащиеся незначительно, но постоянно отстают от одноклассников в усвоении знаний. Однако они должны участвовать во фронтальной работе вместе со всем классом (решать легкие примеры, повторять вопросы, действия, объяснения за учителем или хорошо успевающим учеником, списывать с доски, работать у доски с помощью учителя). Для самостоятельного выполнения таким учащимся следует давать посильные для них задания.</w:t>
      </w:r>
    </w:p>
    <w:p w:rsidR="00951259" w:rsidRPr="00BF4287" w:rsidRDefault="00951259" w:rsidP="001300F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lastRenderedPageBreak/>
        <w:t>Из числа уроков математики в 8 классе, выделяется один урок в неделю на изучение геометрического материала. Повторение геометрических знаний, формирование графических умений происходят и на других уроках математики. Большое внимание при этом уделяется практическим упражнениям в измерении, черчении, моделировании. Необходима тесная связь этих уроков с трудовым обучением и жизнью, с другими учебными предметами.</w:t>
      </w:r>
    </w:p>
    <w:p w:rsidR="00951259" w:rsidRPr="00BF4287" w:rsidRDefault="00951259" w:rsidP="001300F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В 8 классе учащихся продолжают знакомить с многозначными числами в пределах 1 000000. Они учатся читать числа, записывать их под диктовку, сравнивать, выделять классы и разряды.</w:t>
      </w:r>
    </w:p>
    <w:p w:rsidR="00951259" w:rsidRPr="00BF4287" w:rsidRDefault="00951259" w:rsidP="001300F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Воспитанию прочных вычислительных умений способствуют самостоятельные письменные работы учащихся, которым необходимо отводить значительное место.</w:t>
      </w:r>
    </w:p>
    <w:p w:rsidR="00951259" w:rsidRPr="00BF4287" w:rsidRDefault="00951259" w:rsidP="001300F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Систематический и регулярный опрос учащихся являются обязательным видом работы на уроках математики. Необходимо приучить учеников давать развернутые объяснения при решении арифметических примеров и задач. Рассуждения учащихся содействуют развитию речи и мышления, приучают к сознательному выполнению задания, к самоконтролю, что очень важно для общего развития умственно отсталого школьника.</w:t>
      </w:r>
    </w:p>
    <w:p w:rsidR="00951259" w:rsidRPr="00BF4287" w:rsidRDefault="00951259" w:rsidP="001300F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Особое внимание учитель обращает на формирование у школьников умения пользоваться устными вычислительными приемами. Выполнение арифметических действий с небольшими числами (в пределах 100), с круглыми числами, с некоторыми числами, полученными при измерении величин должно постоянно включаться в содержание устного счета на уроке.</w:t>
      </w:r>
    </w:p>
    <w:p w:rsidR="00951259" w:rsidRPr="00BF4287" w:rsidRDefault="00951259" w:rsidP="001300F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Умение хорошо считать устно вырабатывается постепенно, в результате систематических упражнений. Упражнения по устному счету должны быть разнообразными по содержанию (последовательное возрастание трудности) и интересными по изложению.</w:t>
      </w:r>
    </w:p>
    <w:p w:rsidR="00951259" w:rsidRPr="00BF4287" w:rsidRDefault="00951259" w:rsidP="001300F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Подбор для занятий соответствующих игр — одно из средств, позволяющих расширить виды упражнений по устному счету. Следует подбирать игры и продумывать методические приемы работы с ними на уроках и во внеурочное время. Но нельзя забывать, что игры только вспомогательный материал. Основная задача состоит в том, чтобы научить учащихся считать устно без наличия вспомогательных средств обучения.</w:t>
      </w:r>
    </w:p>
    <w:p w:rsidR="00951259" w:rsidRPr="00BF4287" w:rsidRDefault="00951259" w:rsidP="001300F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Продолжается ознакомление с величинами, с приемами письменных арифметических действий с числами, полученными при измерении величин. Учащиеся должны получить реальные представления о каждой единице измерения, знать их последовательность от самой мелкой до самой крупной (и в обратном порядке), свободно пользоваться зависимостью между крупными и мелкими единицами для выполнения преобразований чисел, их записи с полным набором знаков в мелких мерах (5 км 003 м, 14р. 02 к. и т. п.).</w:t>
      </w:r>
    </w:p>
    <w:p w:rsidR="00951259" w:rsidRPr="00BF4287" w:rsidRDefault="00951259" w:rsidP="001300F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Выполнение арифметических действий с числами, полученными при измерении величин, должно способствовать более глубокому знанию единиц измерения, их соотношений с тем, чтобы в дальнейшем учащиеся смогли выражать данные числа десятичными дробями и производить вычисления в десятичных дробях.</w:t>
      </w:r>
    </w:p>
    <w:p w:rsidR="00951259" w:rsidRPr="00BF4287" w:rsidRDefault="00951259" w:rsidP="001300F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lastRenderedPageBreak/>
        <w:t xml:space="preserve">Геометрический материал занимает важное место в обучении математике. На уроках </w:t>
      </w:r>
      <w:proofErr w:type="gramStart"/>
      <w:r w:rsidRPr="00BF4287">
        <w:rPr>
          <w:rFonts w:ascii="Times New Roman" w:hAnsi="Times New Roman" w:cs="Times New Roman"/>
          <w:color w:val="A6A6A6" w:themeColor="background1" w:themeShade="A6"/>
          <w:sz w:val="28"/>
          <w:szCs w:val="28"/>
          <w:lang w:val="ru-RU"/>
        </w:rPr>
        <w:t>геометрии</w:t>
      </w:r>
      <w:proofErr w:type="gramEnd"/>
      <w:r w:rsidRPr="00BF4287">
        <w:rPr>
          <w:rFonts w:ascii="Times New Roman" w:hAnsi="Times New Roman" w:cs="Times New Roman"/>
          <w:color w:val="A6A6A6" w:themeColor="background1" w:themeShade="A6"/>
          <w:sz w:val="28"/>
          <w:szCs w:val="28"/>
          <w:lang w:val="ru-RU"/>
        </w:rPr>
        <w:t xml:space="preserve"> учащиеся учатся распознавать геометрические фигуры, тела на моделях, рисунках, чертежах. Определять форму реальных предметов. Они знакомятся со свойствами фигур, овладевают элементарными графическими умениями, приемами применения измерительных и чертежных инструментов, приобретают практические умения в решении задач измерительного и вычислительного характера.</w:t>
      </w:r>
    </w:p>
    <w:p w:rsidR="00951259" w:rsidRPr="00BF4287" w:rsidRDefault="00951259" w:rsidP="001300F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rPr>
        <w:t>   </w:t>
      </w:r>
      <w:r w:rsidRPr="00BF4287">
        <w:rPr>
          <w:rFonts w:ascii="Times New Roman" w:hAnsi="Times New Roman" w:cs="Times New Roman"/>
          <w:color w:val="A6A6A6" w:themeColor="background1" w:themeShade="A6"/>
          <w:sz w:val="28"/>
          <w:szCs w:val="28"/>
          <w:lang w:val="ru-RU"/>
        </w:rPr>
        <w:t xml:space="preserve">Программа учитывает особенности познавательной деятельности детей с отклонениями в интеллектуальном развитии и способствует их умственному развитию. Программа содержит материал, помогающий учащимся достичь того уровня знаний, который необходим им для социальной адаптации. </w:t>
      </w:r>
    </w:p>
    <w:p w:rsidR="00951259" w:rsidRPr="00BF4287" w:rsidRDefault="00951259" w:rsidP="001300FA">
      <w:pPr>
        <w:spacing w:line="240" w:lineRule="auto"/>
        <w:jc w:val="both"/>
        <w:rPr>
          <w:rFonts w:ascii="Times New Roman" w:hAnsi="Times New Roman" w:cs="Times New Roman"/>
          <w:b/>
          <w:color w:val="A6A6A6" w:themeColor="background1" w:themeShade="A6"/>
          <w:sz w:val="28"/>
          <w:szCs w:val="28"/>
          <w:u w:val="single"/>
          <w:lang w:val="ru-RU"/>
        </w:rPr>
      </w:pPr>
      <w:r w:rsidRPr="00BF4287">
        <w:rPr>
          <w:rFonts w:ascii="Times New Roman" w:hAnsi="Times New Roman" w:cs="Times New Roman"/>
          <w:b/>
          <w:color w:val="A6A6A6" w:themeColor="background1" w:themeShade="A6"/>
          <w:sz w:val="28"/>
          <w:szCs w:val="28"/>
          <w:u w:val="single"/>
          <w:lang w:val="ru-RU"/>
        </w:rPr>
        <w:t>Описание места учебного предмета в учебном плане</w:t>
      </w:r>
    </w:p>
    <w:p w:rsidR="00951259" w:rsidRPr="00BF4287" w:rsidRDefault="00951259" w:rsidP="001300F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 xml:space="preserve">Количество часов по программе </w:t>
      </w:r>
      <w:r w:rsidRPr="00BF4287">
        <w:rPr>
          <w:rFonts w:ascii="Times New Roman" w:hAnsi="Times New Roman" w:cs="Times New Roman"/>
          <w:color w:val="A6A6A6" w:themeColor="background1" w:themeShade="A6"/>
          <w:sz w:val="28"/>
          <w:szCs w:val="28"/>
        </w:rPr>
        <w:t>                    </w:t>
      </w:r>
      <w:r w:rsidRPr="00BF4287">
        <w:rPr>
          <w:rFonts w:ascii="Times New Roman" w:hAnsi="Times New Roman" w:cs="Times New Roman"/>
          <w:color w:val="A6A6A6" w:themeColor="background1" w:themeShade="A6"/>
          <w:sz w:val="28"/>
          <w:szCs w:val="28"/>
          <w:lang w:val="ru-RU"/>
        </w:rPr>
        <w:t xml:space="preserve"> 102</w:t>
      </w:r>
    </w:p>
    <w:p w:rsidR="00951259" w:rsidRPr="00BF4287" w:rsidRDefault="00951259" w:rsidP="001300F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 xml:space="preserve">Количество часов в неделю по учебному плану </w:t>
      </w:r>
      <w:r w:rsidRPr="00BF4287">
        <w:rPr>
          <w:rFonts w:ascii="Times New Roman" w:hAnsi="Times New Roman" w:cs="Times New Roman"/>
          <w:color w:val="A6A6A6" w:themeColor="background1" w:themeShade="A6"/>
          <w:sz w:val="28"/>
          <w:szCs w:val="28"/>
        </w:rPr>
        <w:t>        </w:t>
      </w:r>
      <w:r w:rsidRPr="00BF4287">
        <w:rPr>
          <w:rFonts w:ascii="Times New Roman" w:hAnsi="Times New Roman" w:cs="Times New Roman"/>
          <w:color w:val="A6A6A6" w:themeColor="background1" w:themeShade="A6"/>
          <w:sz w:val="28"/>
          <w:szCs w:val="28"/>
          <w:lang w:val="ru-RU"/>
        </w:rPr>
        <w:t>3</w:t>
      </w:r>
    </w:p>
    <w:p w:rsidR="00951259" w:rsidRPr="00BF4287" w:rsidRDefault="00951259" w:rsidP="001300FA">
      <w:pPr>
        <w:spacing w:line="240" w:lineRule="auto"/>
        <w:rPr>
          <w:rFonts w:ascii="Times New Roman" w:hAnsi="Times New Roman" w:cs="Times New Roman"/>
          <w:color w:val="A6A6A6" w:themeColor="background1" w:themeShade="A6"/>
          <w:sz w:val="28"/>
          <w:szCs w:val="28"/>
        </w:rPr>
      </w:pPr>
      <w:r w:rsidRPr="00BF4287">
        <w:rPr>
          <w:rFonts w:ascii="Times New Roman" w:hAnsi="Times New Roman" w:cs="Times New Roman"/>
          <w:color w:val="A6A6A6" w:themeColor="background1" w:themeShade="A6"/>
          <w:sz w:val="28"/>
          <w:szCs w:val="28"/>
          <w:lang w:val="ru-RU"/>
        </w:rPr>
        <w:t xml:space="preserve">Количество часов в год </w:t>
      </w:r>
      <w:r w:rsidRPr="00BF4287">
        <w:rPr>
          <w:rFonts w:ascii="Times New Roman" w:hAnsi="Times New Roman" w:cs="Times New Roman"/>
          <w:color w:val="A6A6A6" w:themeColor="background1" w:themeShade="A6"/>
          <w:sz w:val="28"/>
          <w:szCs w:val="28"/>
        </w:rPr>
        <w:t>       </w:t>
      </w:r>
    </w:p>
    <w:tbl>
      <w:tblPr>
        <w:tblStyle w:val="a3"/>
        <w:tblW w:w="0" w:type="auto"/>
        <w:tblLook w:val="04A0" w:firstRow="1" w:lastRow="0" w:firstColumn="1" w:lastColumn="0" w:noHBand="0" w:noVBand="1"/>
      </w:tblPr>
      <w:tblGrid>
        <w:gridCol w:w="1869"/>
        <w:gridCol w:w="1869"/>
        <w:gridCol w:w="1869"/>
        <w:gridCol w:w="1869"/>
        <w:gridCol w:w="1869"/>
      </w:tblGrid>
      <w:tr w:rsidR="00BF4287" w:rsidRPr="00BF4287" w:rsidTr="00951259">
        <w:tc>
          <w:tcPr>
            <w:tcW w:w="1869" w:type="dxa"/>
          </w:tcPr>
          <w:p w:rsidR="00951259" w:rsidRPr="00BF4287" w:rsidRDefault="00951259" w:rsidP="001300FA">
            <w:pPr>
              <w:spacing w:line="240" w:lineRule="auto"/>
              <w:rPr>
                <w:rFonts w:ascii="Times New Roman" w:hAnsi="Times New Roman" w:cs="Times New Roman"/>
                <w:color w:val="A6A6A6" w:themeColor="background1" w:themeShade="A6"/>
                <w:sz w:val="28"/>
                <w:szCs w:val="28"/>
              </w:rPr>
            </w:pPr>
          </w:p>
        </w:tc>
        <w:tc>
          <w:tcPr>
            <w:tcW w:w="1869" w:type="dxa"/>
          </w:tcPr>
          <w:p w:rsidR="00951259" w:rsidRPr="00BF4287" w:rsidRDefault="00951259" w:rsidP="001300FA">
            <w:pPr>
              <w:spacing w:line="240" w:lineRule="auto"/>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1 четверть</w:t>
            </w:r>
          </w:p>
        </w:tc>
        <w:tc>
          <w:tcPr>
            <w:tcW w:w="1869" w:type="dxa"/>
          </w:tcPr>
          <w:p w:rsidR="00951259" w:rsidRPr="00BF4287" w:rsidRDefault="00951259" w:rsidP="001300FA">
            <w:pPr>
              <w:spacing w:line="240" w:lineRule="auto"/>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2 четверть</w:t>
            </w:r>
          </w:p>
        </w:tc>
        <w:tc>
          <w:tcPr>
            <w:tcW w:w="1869" w:type="dxa"/>
          </w:tcPr>
          <w:p w:rsidR="00951259" w:rsidRPr="00BF4287" w:rsidRDefault="00951259" w:rsidP="001300FA">
            <w:pPr>
              <w:spacing w:line="240" w:lineRule="auto"/>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3 четверть</w:t>
            </w:r>
          </w:p>
        </w:tc>
        <w:tc>
          <w:tcPr>
            <w:tcW w:w="1869" w:type="dxa"/>
          </w:tcPr>
          <w:p w:rsidR="00951259" w:rsidRPr="00BF4287" w:rsidRDefault="00951259" w:rsidP="001300FA">
            <w:pPr>
              <w:spacing w:line="240" w:lineRule="auto"/>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4 четверть</w:t>
            </w:r>
          </w:p>
        </w:tc>
      </w:tr>
      <w:tr w:rsidR="00BF4287" w:rsidRPr="00BF4287" w:rsidTr="00951259">
        <w:tc>
          <w:tcPr>
            <w:tcW w:w="1869" w:type="dxa"/>
          </w:tcPr>
          <w:p w:rsidR="00951259" w:rsidRPr="00BF4287" w:rsidRDefault="00951259" w:rsidP="001300FA">
            <w:pPr>
              <w:spacing w:line="240" w:lineRule="auto"/>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8 класс</w:t>
            </w:r>
          </w:p>
        </w:tc>
        <w:tc>
          <w:tcPr>
            <w:tcW w:w="1869" w:type="dxa"/>
          </w:tcPr>
          <w:p w:rsidR="00951259" w:rsidRPr="00BF4287" w:rsidRDefault="00951259" w:rsidP="001300FA">
            <w:pPr>
              <w:spacing w:line="240" w:lineRule="auto"/>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24 часа</w:t>
            </w:r>
          </w:p>
        </w:tc>
        <w:tc>
          <w:tcPr>
            <w:tcW w:w="1869" w:type="dxa"/>
          </w:tcPr>
          <w:p w:rsidR="00951259" w:rsidRPr="00BF4287" w:rsidRDefault="00951259" w:rsidP="001300FA">
            <w:pPr>
              <w:spacing w:line="240" w:lineRule="auto"/>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24 часа</w:t>
            </w:r>
          </w:p>
        </w:tc>
        <w:tc>
          <w:tcPr>
            <w:tcW w:w="1869" w:type="dxa"/>
          </w:tcPr>
          <w:p w:rsidR="00951259" w:rsidRPr="00BF4287" w:rsidRDefault="00951259" w:rsidP="001300FA">
            <w:pPr>
              <w:spacing w:line="240" w:lineRule="auto"/>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38 часов</w:t>
            </w:r>
          </w:p>
        </w:tc>
        <w:tc>
          <w:tcPr>
            <w:tcW w:w="1869" w:type="dxa"/>
          </w:tcPr>
          <w:p w:rsidR="00951259" w:rsidRPr="00BF4287" w:rsidRDefault="00951259" w:rsidP="001300FA">
            <w:pPr>
              <w:spacing w:line="240" w:lineRule="auto"/>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18 часов</w:t>
            </w:r>
          </w:p>
        </w:tc>
      </w:tr>
    </w:tbl>
    <w:p w:rsidR="00951259" w:rsidRPr="00BF4287" w:rsidRDefault="00951259" w:rsidP="001300FA">
      <w:pPr>
        <w:spacing w:line="240" w:lineRule="auto"/>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rPr>
        <w:t>             </w:t>
      </w:r>
    </w:p>
    <w:p w:rsidR="001300FA" w:rsidRPr="00BF4287" w:rsidRDefault="001300FA" w:rsidP="001300FA">
      <w:pPr>
        <w:pStyle w:val="a4"/>
        <w:shd w:val="clear" w:color="auto" w:fill="FFFFFF"/>
        <w:spacing w:before="0" w:beforeAutospacing="0" w:after="0" w:afterAutospacing="0"/>
        <w:jc w:val="center"/>
        <w:rPr>
          <w:color w:val="A6A6A6" w:themeColor="background1" w:themeShade="A6"/>
          <w:sz w:val="28"/>
          <w:szCs w:val="28"/>
        </w:rPr>
      </w:pPr>
      <w:r w:rsidRPr="00BF4287">
        <w:rPr>
          <w:b/>
          <w:bCs/>
          <w:color w:val="A6A6A6" w:themeColor="background1" w:themeShade="A6"/>
          <w:sz w:val="28"/>
          <w:szCs w:val="28"/>
        </w:rPr>
        <w:t>Основное содержание рабочей программы</w:t>
      </w:r>
    </w:p>
    <w:p w:rsidR="001300FA" w:rsidRPr="00BF4287" w:rsidRDefault="001300FA" w:rsidP="001300FA">
      <w:pPr>
        <w:pStyle w:val="a4"/>
        <w:shd w:val="clear" w:color="auto" w:fill="FFFFFF"/>
        <w:spacing w:before="0" w:beforeAutospacing="0" w:after="0" w:afterAutospacing="0"/>
        <w:jc w:val="center"/>
        <w:rPr>
          <w:color w:val="A6A6A6" w:themeColor="background1" w:themeShade="A6"/>
          <w:sz w:val="28"/>
          <w:szCs w:val="28"/>
        </w:rPr>
      </w:pPr>
      <w:r w:rsidRPr="00BF4287">
        <w:rPr>
          <w:b/>
          <w:bCs/>
          <w:color w:val="A6A6A6" w:themeColor="background1" w:themeShade="A6"/>
          <w:sz w:val="28"/>
          <w:szCs w:val="28"/>
        </w:rPr>
        <w:t>I четверть</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     1. Нумерация чисел в пределах 1000000. Сложение и вычитание целых чисел и десятичных дробей</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     2. Умножение и деление целых чисел и десятичных дробей, в том числе чисел, полученных при измерении</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    3. Обыкновенные дроби. Сложение    и вычитание обыкновенных дробей</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 xml:space="preserve">     4. Геометрический материал: Геометрические фигуры.  Градус. Обозначение: 1º. Градусное измерение углов. </w:t>
      </w:r>
      <w:proofErr w:type="gramStart"/>
      <w:r w:rsidRPr="00BF4287">
        <w:rPr>
          <w:color w:val="A6A6A6" w:themeColor="background1" w:themeShade="A6"/>
          <w:sz w:val="28"/>
          <w:szCs w:val="28"/>
        </w:rPr>
        <w:t>Величина  острого</w:t>
      </w:r>
      <w:proofErr w:type="gramEnd"/>
      <w:r w:rsidRPr="00BF4287">
        <w:rPr>
          <w:color w:val="A6A6A6" w:themeColor="background1" w:themeShade="A6"/>
          <w:sz w:val="28"/>
          <w:szCs w:val="28"/>
        </w:rPr>
        <w:t>, тупого, развернутого углов, полного угла. Транспортир. Построение углов с помощью транспортира. Измерение углов с помощью транспортира. Ось симметрии. Построение симметричных фигур</w:t>
      </w:r>
    </w:p>
    <w:p w:rsidR="001300FA" w:rsidRPr="00BF4287" w:rsidRDefault="001300FA" w:rsidP="001300FA">
      <w:pPr>
        <w:pStyle w:val="a4"/>
        <w:shd w:val="clear" w:color="auto" w:fill="FFFFFF"/>
        <w:spacing w:before="0" w:beforeAutospacing="0" w:after="0" w:afterAutospacing="0"/>
        <w:jc w:val="center"/>
        <w:rPr>
          <w:color w:val="A6A6A6" w:themeColor="background1" w:themeShade="A6"/>
          <w:sz w:val="28"/>
          <w:szCs w:val="28"/>
        </w:rPr>
      </w:pPr>
      <w:r w:rsidRPr="00BF4287">
        <w:rPr>
          <w:b/>
          <w:bCs/>
          <w:color w:val="A6A6A6" w:themeColor="background1" w:themeShade="A6"/>
          <w:sz w:val="28"/>
          <w:szCs w:val="28"/>
        </w:rPr>
        <w:t>II четверть</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      1.Обыкновенные дроби. Сложение и вычитание целых чисел и десятичных дробей, в том числе чисел, полученных при измерении. Нахождение неизвестных компонентов сложения и вычитания.</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      2.Умножение и деление десятичных дробей на однозначные, двузначные целые числа</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      3.Геометрический материал: Построение симметричных фигур. Построение и измерение углов с помощью транспортира. Сумма углов треугольника. Построение прямоугольников, вычисление периметра и площади. Построение разносторонних (равнобедренных) треугольников по заданным длинам 2-х сторон и градусной мере угла, заключенного между ними.</w:t>
      </w:r>
    </w:p>
    <w:p w:rsidR="001300FA" w:rsidRPr="00BF4287" w:rsidRDefault="001300FA" w:rsidP="001300FA">
      <w:pPr>
        <w:pStyle w:val="a4"/>
        <w:shd w:val="clear" w:color="auto" w:fill="FFFFFF"/>
        <w:spacing w:before="0" w:beforeAutospacing="0" w:after="0" w:afterAutospacing="0"/>
        <w:jc w:val="center"/>
        <w:rPr>
          <w:color w:val="A6A6A6" w:themeColor="background1" w:themeShade="A6"/>
          <w:sz w:val="28"/>
          <w:szCs w:val="28"/>
        </w:rPr>
      </w:pPr>
      <w:r w:rsidRPr="00BF4287">
        <w:rPr>
          <w:b/>
          <w:bCs/>
          <w:color w:val="A6A6A6" w:themeColor="background1" w:themeShade="A6"/>
          <w:sz w:val="28"/>
          <w:szCs w:val="28"/>
        </w:rPr>
        <w:t>III четверть</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lastRenderedPageBreak/>
        <w:t>      1.Умножение и деление целых чисел и десятичных дробей на однозначные, двузначные целые числа</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      2.  Простые задачи нахождение числа по одной его доле, выраженной обыкновенной или десятичной дробью, среднего арифметического двух или более чисел</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       3. Составные задачи на пропорциональное деление, на части, способом принятия общего количества за единицу</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       4.Площадь. Единицы измерения площади, их соотношение. Арифметические действия с числами, полученными при измерении площади, выраженными десятичными дробями.</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 xml:space="preserve">       5.Геометрический материал: Построение геометрических фигур, относительно оси и центра симметрии. Построение равнобедренных треугольников. Длина окружности. Площадь круга. </w:t>
      </w:r>
      <w:proofErr w:type="spellStart"/>
      <w:r w:rsidRPr="00BF4287">
        <w:rPr>
          <w:color w:val="A6A6A6" w:themeColor="background1" w:themeShade="A6"/>
          <w:sz w:val="28"/>
          <w:szCs w:val="28"/>
        </w:rPr>
        <w:t>Столчаты</w:t>
      </w:r>
      <w:proofErr w:type="spellEnd"/>
      <w:r w:rsidRPr="00BF4287">
        <w:rPr>
          <w:color w:val="A6A6A6" w:themeColor="background1" w:themeShade="A6"/>
          <w:sz w:val="28"/>
          <w:szCs w:val="28"/>
        </w:rPr>
        <w:t>, круговые, линейные диаграммы.</w:t>
      </w:r>
    </w:p>
    <w:p w:rsidR="001300FA" w:rsidRPr="00BF4287" w:rsidRDefault="001300FA" w:rsidP="001300FA">
      <w:pPr>
        <w:pStyle w:val="a4"/>
        <w:shd w:val="clear" w:color="auto" w:fill="FFFFFF"/>
        <w:spacing w:before="0" w:beforeAutospacing="0" w:after="0" w:afterAutospacing="0"/>
        <w:jc w:val="center"/>
        <w:rPr>
          <w:color w:val="A6A6A6" w:themeColor="background1" w:themeShade="A6"/>
          <w:sz w:val="28"/>
          <w:szCs w:val="28"/>
        </w:rPr>
      </w:pPr>
      <w:r w:rsidRPr="00BF4287">
        <w:rPr>
          <w:b/>
          <w:bCs/>
          <w:color w:val="A6A6A6" w:themeColor="background1" w:themeShade="A6"/>
          <w:sz w:val="28"/>
          <w:szCs w:val="28"/>
        </w:rPr>
        <w:t>IV четверть</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        1. Все действия с целыми и дробными числами.</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        2.Арифметические действия с числами, полученными при измерении площади, выраженными десятичными дробями.</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 xml:space="preserve">        3.Геометрический материал: Построение геометрических фигур, вычисление площади треугольника и квадрата. Длина окружности, вычисление длины окружности. Сектор, сегмент. Осевая и </w:t>
      </w:r>
      <w:proofErr w:type="gramStart"/>
      <w:r w:rsidRPr="00BF4287">
        <w:rPr>
          <w:color w:val="A6A6A6" w:themeColor="background1" w:themeShade="A6"/>
          <w:sz w:val="28"/>
          <w:szCs w:val="28"/>
        </w:rPr>
        <w:t>центральная  симметрия</w:t>
      </w:r>
      <w:proofErr w:type="gramEnd"/>
      <w:r w:rsidRPr="00BF4287">
        <w:rPr>
          <w:color w:val="A6A6A6" w:themeColor="background1" w:themeShade="A6"/>
          <w:sz w:val="28"/>
          <w:szCs w:val="28"/>
        </w:rPr>
        <w:t>, построение симметричных фигу</w:t>
      </w:r>
    </w:p>
    <w:p w:rsidR="00951259" w:rsidRPr="00BF4287" w:rsidRDefault="00951259" w:rsidP="001300FA">
      <w:pPr>
        <w:spacing w:after="0" w:line="240" w:lineRule="auto"/>
        <w:rPr>
          <w:rFonts w:ascii="Times New Roman" w:hAnsi="Times New Roman" w:cs="Times New Roman"/>
          <w:color w:val="A6A6A6" w:themeColor="background1" w:themeShade="A6"/>
          <w:sz w:val="28"/>
          <w:szCs w:val="28"/>
          <w:lang w:val="ru-RU"/>
        </w:rPr>
      </w:pPr>
    </w:p>
    <w:p w:rsidR="001300FA" w:rsidRPr="00BF4287" w:rsidRDefault="00951259" w:rsidP="001300FA">
      <w:pPr>
        <w:pStyle w:val="a4"/>
        <w:shd w:val="clear" w:color="auto" w:fill="FFFFFF"/>
        <w:spacing w:before="0" w:beforeAutospacing="0" w:after="0" w:afterAutospacing="0"/>
        <w:jc w:val="center"/>
        <w:rPr>
          <w:color w:val="A6A6A6" w:themeColor="background1" w:themeShade="A6"/>
          <w:sz w:val="28"/>
          <w:szCs w:val="28"/>
        </w:rPr>
      </w:pPr>
      <w:r w:rsidRPr="00BF4287">
        <w:rPr>
          <w:color w:val="A6A6A6" w:themeColor="background1" w:themeShade="A6"/>
          <w:sz w:val="28"/>
          <w:szCs w:val="28"/>
        </w:rPr>
        <w:t>        </w:t>
      </w:r>
      <w:r w:rsidR="001300FA" w:rsidRPr="00BF4287">
        <w:rPr>
          <w:b/>
          <w:bCs/>
          <w:color w:val="A6A6A6" w:themeColor="background1" w:themeShade="A6"/>
          <w:sz w:val="28"/>
          <w:szCs w:val="28"/>
        </w:rPr>
        <w:t>Результаты освоения учебного предмета</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b/>
          <w:bCs/>
          <w:color w:val="A6A6A6" w:themeColor="background1" w:themeShade="A6"/>
          <w:sz w:val="28"/>
          <w:szCs w:val="28"/>
        </w:rPr>
        <w:t>Предметные результаты</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b/>
          <w:bCs/>
          <w:color w:val="A6A6A6" w:themeColor="background1" w:themeShade="A6"/>
          <w:sz w:val="28"/>
          <w:szCs w:val="28"/>
        </w:rPr>
        <w:t>Минимальный уровень:</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знание числового ряда чисел в пределах 1 000 000; чтение, запись и сравнение целых чисел в пределах 1 000 000;</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письменное выполнение арифметических действий с числами в пределах 1000000 (сложение, вычитание) с использованием микрокалькулятора;</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знание названий, обозначения единиц измерения стоимости, длины, массы, времени;</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решение простых арифметических задач;</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распознавание, различение и называние геометрических фигур;</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знание обыкновенных и десятичных дробей; их получение, запись, чтение;</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римская нумерация</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знание названий, обозначения, соотношения крупных и мелких единиц измерения стоимости, длины, массы, времени;</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b/>
          <w:bCs/>
          <w:color w:val="A6A6A6" w:themeColor="background1" w:themeShade="A6"/>
          <w:sz w:val="28"/>
          <w:szCs w:val="28"/>
        </w:rPr>
        <w:t>Достаточный уровень:</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знание числового ряда чисел в пределах 1000; чтение, запись и сравнение целых чисел в пределах 1000;</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знание табличных случаев умножения и получаемых из них случаев деления;</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письменное выполнение арифметических действий с числами в пределах 1000 (сложение, вычитание, умножение на однозначное число);</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знание обыкновенных и десятичных дробей; их получение, запись, чтение;</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lastRenderedPageBreak/>
        <w:t>выполнение арифметических действий (сложение, вычитание) с обыкновенными дробями;</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решение простых арифметических задач и составных задач в 2-3 действия;</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распознавание, различение и называние геометрических фигур и тел (куб, брус, шар);</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построение с помощью линейки линий, углов, многоугольников</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нахождение доли величины и величины по значению её доли (половина, треть, четвертая, пятая, десятая часть)</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умение изображать в заданном масштабе</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выполнение арифметических действий с целыми числами до 1 000 000 и с десятичными дробями с использованием микрокалькулятора и проверкой вычислений путем повторного использования микрокалькулятора;</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вычисление площади прямоугольника. Объема куба</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 xml:space="preserve">построение с помощью линейки, чертежного угольника, циркуля, транспортира линий, углов, многоугольников, </w:t>
      </w:r>
      <w:proofErr w:type="spellStart"/>
      <w:r w:rsidRPr="00BF4287">
        <w:rPr>
          <w:color w:val="A6A6A6" w:themeColor="background1" w:themeShade="A6"/>
          <w:sz w:val="28"/>
          <w:szCs w:val="28"/>
        </w:rPr>
        <w:t>окружностейв</w:t>
      </w:r>
      <w:proofErr w:type="spellEnd"/>
      <w:r w:rsidRPr="00BF4287">
        <w:rPr>
          <w:color w:val="A6A6A6" w:themeColor="background1" w:themeShade="A6"/>
          <w:sz w:val="28"/>
          <w:szCs w:val="28"/>
        </w:rPr>
        <w:t xml:space="preserve"> разном положении на плоскости, в том числе симметричных относительно оси, центра симметрии</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0C1090" w:rsidRPr="00BF4287" w:rsidRDefault="000C1090" w:rsidP="000C1090">
      <w:pPr>
        <w:autoSpaceDE w:val="0"/>
        <w:autoSpaceDN w:val="0"/>
        <w:adjustRightInd w:val="0"/>
        <w:spacing w:after="0" w:line="240" w:lineRule="auto"/>
        <w:rPr>
          <w:rFonts w:ascii="Times New Roman" w:hAnsi="Times New Roman" w:cs="Times New Roman"/>
          <w:color w:val="A6A6A6" w:themeColor="background1" w:themeShade="A6"/>
          <w:sz w:val="28"/>
          <w:szCs w:val="28"/>
          <w:lang w:val="ru-RU"/>
        </w:rPr>
      </w:pPr>
    </w:p>
    <w:p w:rsidR="000C1090" w:rsidRPr="00BF4287" w:rsidRDefault="000C1090" w:rsidP="000C1090">
      <w:pPr>
        <w:spacing w:after="0" w:line="240" w:lineRule="auto"/>
        <w:jc w:val="center"/>
        <w:rPr>
          <w:rFonts w:ascii="Times New Roman" w:hAnsi="Times New Roman" w:cs="Times New Roman"/>
          <w:b/>
          <w:color w:val="A6A6A6" w:themeColor="background1" w:themeShade="A6"/>
          <w:sz w:val="28"/>
          <w:szCs w:val="28"/>
          <w:lang w:val="ru-RU"/>
        </w:rPr>
      </w:pPr>
      <w:r w:rsidRPr="00BF4287">
        <w:rPr>
          <w:rFonts w:ascii="Times New Roman" w:hAnsi="Times New Roman" w:cs="Times New Roman"/>
          <w:b/>
          <w:color w:val="A6A6A6" w:themeColor="background1" w:themeShade="A6"/>
          <w:sz w:val="28"/>
          <w:szCs w:val="28"/>
          <w:lang w:val="ru-RU"/>
        </w:rPr>
        <w:t>Характеристика базовых учебных действий (БУД)</w:t>
      </w:r>
    </w:p>
    <w:p w:rsidR="000C1090" w:rsidRPr="00BF4287" w:rsidRDefault="000C1090" w:rsidP="001300FA">
      <w:pPr>
        <w:pStyle w:val="a4"/>
        <w:shd w:val="clear" w:color="auto" w:fill="FFFFFF"/>
        <w:spacing w:before="0" w:beforeAutospacing="0" w:after="0" w:afterAutospacing="0"/>
        <w:rPr>
          <w:color w:val="A6A6A6" w:themeColor="background1" w:themeShade="A6"/>
          <w:sz w:val="28"/>
          <w:szCs w:val="28"/>
        </w:rPr>
      </w:pP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b/>
          <w:bCs/>
          <w:color w:val="A6A6A6" w:themeColor="background1" w:themeShade="A6"/>
          <w:sz w:val="28"/>
          <w:szCs w:val="28"/>
        </w:rPr>
        <w:t xml:space="preserve">Личностные </w:t>
      </w:r>
      <w:proofErr w:type="gramStart"/>
      <w:r w:rsidRPr="00BF4287">
        <w:rPr>
          <w:b/>
          <w:bCs/>
          <w:color w:val="A6A6A6" w:themeColor="background1" w:themeShade="A6"/>
          <w:sz w:val="28"/>
          <w:szCs w:val="28"/>
        </w:rPr>
        <w:t>результаты :</w:t>
      </w:r>
      <w:proofErr w:type="gramEnd"/>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proofErr w:type="spellStart"/>
      <w:r w:rsidRPr="00BF4287">
        <w:rPr>
          <w:color w:val="A6A6A6" w:themeColor="background1" w:themeShade="A6"/>
          <w:sz w:val="28"/>
          <w:szCs w:val="28"/>
        </w:rPr>
        <w:t>Сформированность</w:t>
      </w:r>
      <w:proofErr w:type="spellEnd"/>
      <w:r w:rsidRPr="00BF4287">
        <w:rPr>
          <w:color w:val="A6A6A6" w:themeColor="background1" w:themeShade="A6"/>
          <w:sz w:val="28"/>
          <w:szCs w:val="28"/>
        </w:rPr>
        <w:t> адекватных представлений о собственных возможностях, о насущно необходимом жизнеобеспечении;</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Овладение начальными навыками адаптации в динамично изменяющемся и развивающемся мире;</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Овладение социально-бытовыми навыками, используемыми в повседневной жизни;</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Принятие и освоение социальной роли обучающегося, проявление социально значимых мотивов учебной деятельности;</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proofErr w:type="spellStart"/>
      <w:r w:rsidRPr="00BF4287">
        <w:rPr>
          <w:color w:val="A6A6A6" w:themeColor="background1" w:themeShade="A6"/>
          <w:sz w:val="28"/>
          <w:szCs w:val="28"/>
        </w:rPr>
        <w:t>Сформированность</w:t>
      </w:r>
      <w:proofErr w:type="spellEnd"/>
      <w:r w:rsidRPr="00BF4287">
        <w:rPr>
          <w:color w:val="A6A6A6" w:themeColor="background1" w:themeShade="A6"/>
          <w:sz w:val="28"/>
          <w:szCs w:val="28"/>
        </w:rPr>
        <w:t> навыков сотрудничества с взрослыми и сверстниками в разных социальных ситуациях;</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Наличие мотивации к работе на результат, бережному отношению к материальным и духовным ценностям;</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 </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b/>
          <w:bCs/>
          <w:color w:val="A6A6A6" w:themeColor="background1" w:themeShade="A6"/>
          <w:sz w:val="28"/>
          <w:szCs w:val="28"/>
        </w:rPr>
        <w:t>Регулятивные учебные действия</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Адекватно соблюдать ритуалы школьного поведения (поднимать руку, вставать и выходить из-за парты и т. д.);</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 xml:space="preserve">Соотносить свои действия и их результаты с заданными образцами, принимать оценку деятельности, оценивать ее с учетом предложенных </w:t>
      </w:r>
      <w:r w:rsidRPr="00BF4287">
        <w:rPr>
          <w:color w:val="A6A6A6" w:themeColor="background1" w:themeShade="A6"/>
          <w:sz w:val="28"/>
          <w:szCs w:val="28"/>
        </w:rPr>
        <w:lastRenderedPageBreak/>
        <w:t>критериев, корректировать свою деятельность с учетом выявленных недочетов</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b/>
          <w:bCs/>
          <w:color w:val="A6A6A6" w:themeColor="background1" w:themeShade="A6"/>
          <w:sz w:val="28"/>
          <w:szCs w:val="28"/>
        </w:rPr>
        <w:t>Познавательные учебные действия</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 xml:space="preserve">Выделять некоторые существенные, общие и отличительные </w:t>
      </w:r>
      <w:proofErr w:type="spellStart"/>
      <w:r w:rsidRPr="00BF4287">
        <w:rPr>
          <w:color w:val="A6A6A6" w:themeColor="background1" w:themeShade="A6"/>
          <w:sz w:val="28"/>
          <w:szCs w:val="28"/>
        </w:rPr>
        <w:t>свойствахорошо</w:t>
      </w:r>
      <w:proofErr w:type="spellEnd"/>
      <w:r w:rsidRPr="00BF4287">
        <w:rPr>
          <w:color w:val="A6A6A6" w:themeColor="background1" w:themeShade="A6"/>
          <w:sz w:val="28"/>
          <w:szCs w:val="28"/>
        </w:rPr>
        <w:t xml:space="preserve"> знакомых предметов;</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Делать простейшие обобщения, сравнивать, классифицировать на наглядном материале;</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Пользоваться знаками, символами, предметами-заместителями;</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Читать; писать; выполнять арифметические действия;</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Наблюдать под руководством взрослого за предметами и явлениями</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окружающей действительности;</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b/>
          <w:bCs/>
          <w:color w:val="A6A6A6" w:themeColor="background1" w:themeShade="A6"/>
          <w:sz w:val="28"/>
          <w:szCs w:val="28"/>
        </w:rPr>
        <w:t>Коммуникативные учебные действия</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Вступать в контакт и работать в коллективе (учитель−ученик, ученик–ученик, ученик–класс, учитель−класс);</w:t>
      </w:r>
    </w:p>
    <w:p w:rsidR="001300FA" w:rsidRPr="00BF4287" w:rsidRDefault="001300FA" w:rsidP="001300FA">
      <w:pPr>
        <w:pStyle w:val="a4"/>
        <w:shd w:val="clear" w:color="auto" w:fill="FFFFFF"/>
        <w:spacing w:before="0" w:beforeAutospacing="0" w:after="0" w:afterAutospacing="0"/>
        <w:rPr>
          <w:color w:val="A6A6A6" w:themeColor="background1" w:themeShade="A6"/>
          <w:sz w:val="28"/>
          <w:szCs w:val="28"/>
        </w:rPr>
      </w:pPr>
      <w:r w:rsidRPr="00BF4287">
        <w:rPr>
          <w:color w:val="A6A6A6" w:themeColor="background1" w:themeShade="A6"/>
          <w:sz w:val="28"/>
          <w:szCs w:val="28"/>
        </w:rPr>
        <w:t>Использовать в речи математический словарь</w:t>
      </w:r>
    </w:p>
    <w:p w:rsidR="00951259" w:rsidRPr="00BF4287" w:rsidRDefault="001300FA" w:rsidP="00BF4287">
      <w:pPr>
        <w:pStyle w:val="a4"/>
        <w:shd w:val="clear" w:color="auto" w:fill="FFFFFF"/>
        <w:spacing w:before="0" w:beforeAutospacing="0" w:after="0" w:afterAutospacing="0"/>
        <w:rPr>
          <w:color w:val="A6A6A6" w:themeColor="background1" w:themeShade="A6"/>
          <w:sz w:val="20"/>
          <w:szCs w:val="20"/>
        </w:rPr>
      </w:pPr>
      <w:r w:rsidRPr="00BF4287">
        <w:rPr>
          <w:color w:val="A6A6A6" w:themeColor="background1" w:themeShade="A6"/>
          <w:sz w:val="28"/>
          <w:szCs w:val="28"/>
        </w:rPr>
        <w:t>Слушать и понимать инструкцию к учебному заданию в разных видах деятельности и быту</w:t>
      </w:r>
      <w:r w:rsidRPr="00BF4287">
        <w:rPr>
          <w:color w:val="A6A6A6" w:themeColor="background1" w:themeShade="A6"/>
          <w:sz w:val="20"/>
          <w:szCs w:val="20"/>
        </w:rPr>
        <w:t>;</w:t>
      </w:r>
    </w:p>
    <w:p w:rsidR="001300FA" w:rsidRPr="00BF4287" w:rsidRDefault="001300FA" w:rsidP="001300FA">
      <w:pPr>
        <w:keepNext/>
        <w:keepLines/>
        <w:spacing w:after="0" w:line="240" w:lineRule="auto"/>
        <w:ind w:left="3200"/>
        <w:jc w:val="both"/>
        <w:rPr>
          <w:rFonts w:ascii="Times New Roman" w:hAnsi="Times New Roman" w:cs="Times New Roman"/>
          <w:color w:val="A6A6A6" w:themeColor="background1" w:themeShade="A6"/>
          <w:sz w:val="28"/>
          <w:szCs w:val="28"/>
          <w:lang w:val="ru-RU"/>
        </w:rPr>
      </w:pPr>
      <w:r w:rsidRPr="00BF4287">
        <w:rPr>
          <w:rFonts w:ascii="Times New Roman" w:eastAsiaTheme="majorEastAsia" w:hAnsi="Times New Roman" w:cs="Times New Roman"/>
          <w:b/>
          <w:color w:val="A6A6A6" w:themeColor="background1" w:themeShade="A6"/>
          <w:sz w:val="28"/>
          <w:szCs w:val="28"/>
          <w:u w:val="single"/>
          <w:lang w:val="ru-RU" w:eastAsia="ru-RU" w:bidi="ru-RU"/>
        </w:rPr>
        <w:t>Содержание учебного предмета</w:t>
      </w:r>
    </w:p>
    <w:p w:rsidR="001300FA" w:rsidRPr="00BF4287" w:rsidRDefault="001300FA" w:rsidP="001300FA">
      <w:pPr>
        <w:widowControl w:val="0"/>
        <w:tabs>
          <w:tab w:val="left" w:pos="270"/>
        </w:tabs>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eastAsiaTheme="majorEastAsia" w:hAnsi="Times New Roman" w:cs="Times New Roman"/>
          <w:color w:val="A6A6A6" w:themeColor="background1" w:themeShade="A6"/>
          <w:sz w:val="28"/>
          <w:szCs w:val="28"/>
          <w:u w:val="single"/>
          <w:lang w:val="ru-RU" w:eastAsia="ru-RU" w:bidi="ru-RU"/>
        </w:rPr>
        <w:t>8.класс (3 ч в неделю</w:t>
      </w:r>
      <w:r w:rsidRPr="00BF4287">
        <w:rPr>
          <w:rFonts w:ascii="Times New Roman" w:hAnsi="Times New Roman" w:cs="Times New Roman"/>
          <w:bCs/>
          <w:color w:val="A6A6A6" w:themeColor="background1" w:themeShade="A6"/>
          <w:sz w:val="28"/>
          <w:szCs w:val="28"/>
          <w:u w:val="single"/>
          <w:lang w:val="ru-RU" w:eastAsia="ru-RU" w:bidi="ru-RU"/>
        </w:rPr>
        <w:t>)</w:t>
      </w:r>
    </w:p>
    <w:p w:rsidR="001300FA" w:rsidRPr="00BF4287" w:rsidRDefault="001300FA" w:rsidP="001300F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Присчитывание и отсчитывание чисел 2, 20, 200, 2 000, 20 000; 5, 50, 5 000, 50 000; 25, 250, 2 500, 25 000 в пределах 1 000 000, устно, с записью получаемых при счете чисел, с использо</w:t>
      </w:r>
      <w:r w:rsidRPr="00BF4287">
        <w:rPr>
          <w:rFonts w:ascii="Times New Roman" w:hAnsi="Times New Roman" w:cs="Times New Roman"/>
          <w:color w:val="A6A6A6" w:themeColor="background1" w:themeShade="A6"/>
          <w:sz w:val="28"/>
          <w:szCs w:val="28"/>
          <w:lang w:val="ru-RU"/>
        </w:rPr>
        <w:softHyphen/>
        <w:t>ванием счетов.</w:t>
      </w:r>
    </w:p>
    <w:p w:rsidR="001300FA" w:rsidRPr="00BF4287" w:rsidRDefault="001300FA" w:rsidP="001300FA">
      <w:pPr>
        <w:spacing w:after="0" w:line="240" w:lineRule="auto"/>
        <w:ind w:firstLine="740"/>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Письменное сложение и вычитание чисел, полученных при измерении одной; двумя единицами стоимости, длины, массы, выраженных в десятичных дробях.</w:t>
      </w:r>
    </w:p>
    <w:p w:rsidR="001300FA" w:rsidRPr="00BF4287" w:rsidRDefault="001300FA" w:rsidP="001300FA">
      <w:pPr>
        <w:spacing w:after="0" w:line="240" w:lineRule="auto"/>
        <w:ind w:firstLine="740"/>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Замена целых и смешанных чисел неправильными дробями.</w:t>
      </w:r>
    </w:p>
    <w:p w:rsidR="001300FA" w:rsidRPr="00BF4287" w:rsidRDefault="001300FA" w:rsidP="001300FA">
      <w:pPr>
        <w:spacing w:after="0" w:line="240" w:lineRule="auto"/>
        <w:ind w:firstLine="740"/>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Умножение и деление обыкновенных и десятичных дробей (в том числе чисел, полу</w:t>
      </w:r>
      <w:r w:rsidRPr="00BF4287">
        <w:rPr>
          <w:rFonts w:ascii="Times New Roman" w:hAnsi="Times New Roman" w:cs="Times New Roman"/>
          <w:color w:val="A6A6A6" w:themeColor="background1" w:themeShade="A6"/>
          <w:sz w:val="28"/>
          <w:szCs w:val="28"/>
          <w:lang w:val="ru-RU"/>
        </w:rPr>
        <w:softHyphen/>
        <w:t>ченных при измерении одной, двумя единицами стоимости, длины, массы, выраженных в де</w:t>
      </w:r>
      <w:r w:rsidRPr="00BF4287">
        <w:rPr>
          <w:rFonts w:ascii="Times New Roman" w:hAnsi="Times New Roman" w:cs="Times New Roman"/>
          <w:color w:val="A6A6A6" w:themeColor="background1" w:themeShade="A6"/>
          <w:sz w:val="28"/>
          <w:szCs w:val="28"/>
          <w:lang w:val="ru-RU"/>
        </w:rPr>
        <w:softHyphen/>
        <w:t>сятичных дробях) на однозначные, двузначные целые числа.</w:t>
      </w:r>
    </w:p>
    <w:p w:rsidR="001300FA" w:rsidRPr="00BF4287" w:rsidRDefault="001300FA" w:rsidP="001300FA">
      <w:pPr>
        <w:spacing w:after="0" w:line="240" w:lineRule="auto"/>
        <w:ind w:firstLine="740"/>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Простые задачи на нахождение числа по одной его доле, выраженной обыкновенной или десятичной дробью, среднего арифметического двух и более чисел.</w:t>
      </w:r>
    </w:p>
    <w:p w:rsidR="001300FA" w:rsidRPr="00BF4287" w:rsidRDefault="001300FA" w:rsidP="001300FA">
      <w:pPr>
        <w:spacing w:after="0" w:line="240" w:lineRule="auto"/>
        <w:ind w:firstLine="740"/>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Составные задачи на пропорциональное деление, на части, способом принятия общего количества за единицу.</w:t>
      </w:r>
    </w:p>
    <w:p w:rsidR="001300FA" w:rsidRPr="00BF4287" w:rsidRDefault="001300FA" w:rsidP="001300FA">
      <w:pPr>
        <w:spacing w:after="0" w:line="240" w:lineRule="auto"/>
        <w:ind w:right="240" w:firstLine="740"/>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Градус. Обозначение: Г. Градусное измерение углов. Величина острого, тупого, раз</w:t>
      </w:r>
      <w:r w:rsidRPr="00BF4287">
        <w:rPr>
          <w:rFonts w:ascii="Times New Roman" w:hAnsi="Times New Roman" w:cs="Times New Roman"/>
          <w:color w:val="A6A6A6" w:themeColor="background1" w:themeShade="A6"/>
          <w:sz w:val="28"/>
          <w:szCs w:val="28"/>
          <w:lang w:val="ru-RU"/>
        </w:rPr>
        <w:softHyphen/>
        <w:t>вернутого, полного угла. Транспортир, построение и измерение углов с помощью транспор</w:t>
      </w:r>
      <w:r w:rsidRPr="00BF4287">
        <w:rPr>
          <w:rFonts w:ascii="Times New Roman" w:hAnsi="Times New Roman" w:cs="Times New Roman"/>
          <w:color w:val="A6A6A6" w:themeColor="background1" w:themeShade="A6"/>
          <w:sz w:val="28"/>
          <w:szCs w:val="28"/>
          <w:lang w:val="ru-RU"/>
        </w:rPr>
        <w:softHyphen/>
        <w:t>тира. Смежные углы, сумма смежных углов, углов треугольника.</w:t>
      </w:r>
    </w:p>
    <w:p w:rsidR="001300FA" w:rsidRPr="00BF4287" w:rsidRDefault="001300FA" w:rsidP="001300FA">
      <w:pPr>
        <w:spacing w:after="0" w:line="240" w:lineRule="auto"/>
        <w:ind w:right="240" w:firstLine="740"/>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Построение треугольников по заданным длинам двух сторон и градусной мере угла, заключенного между ними, по длине стороны и градусной мере двух углов, прилежащих к ней.</w:t>
      </w:r>
    </w:p>
    <w:p w:rsidR="001300FA" w:rsidRPr="00BF4287" w:rsidRDefault="001300FA" w:rsidP="001300FA">
      <w:pPr>
        <w:spacing w:after="0" w:line="240" w:lineRule="auto"/>
        <w:ind w:firstLine="740"/>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lastRenderedPageBreak/>
        <w:t xml:space="preserve">Площадь. Обозначение: </w:t>
      </w:r>
      <w:r w:rsidRPr="00BF4287">
        <w:rPr>
          <w:rFonts w:ascii="Times New Roman" w:hAnsi="Times New Roman" w:cs="Times New Roman"/>
          <w:color w:val="A6A6A6" w:themeColor="background1" w:themeShade="A6"/>
          <w:sz w:val="28"/>
          <w:szCs w:val="28"/>
        </w:rPr>
        <w:t>S</w:t>
      </w:r>
      <w:r w:rsidRPr="00BF4287">
        <w:rPr>
          <w:rFonts w:ascii="Times New Roman" w:hAnsi="Times New Roman" w:cs="Times New Roman"/>
          <w:color w:val="A6A6A6" w:themeColor="background1" w:themeShade="A6"/>
          <w:sz w:val="28"/>
          <w:szCs w:val="28"/>
          <w:lang w:val="ru-RU"/>
        </w:rPr>
        <w:t xml:space="preserve">. Единицы измерения площади: 1 кв. мм, (1 мм»), 1 кв. см (1 см»), 1 кв. </w:t>
      </w:r>
      <w:proofErr w:type="spellStart"/>
      <w:r w:rsidRPr="00BF4287">
        <w:rPr>
          <w:rFonts w:ascii="Times New Roman" w:hAnsi="Times New Roman" w:cs="Times New Roman"/>
          <w:color w:val="A6A6A6" w:themeColor="background1" w:themeShade="A6"/>
          <w:sz w:val="28"/>
          <w:szCs w:val="28"/>
          <w:lang w:val="ru-RU"/>
        </w:rPr>
        <w:t>дм</w:t>
      </w:r>
      <w:proofErr w:type="spellEnd"/>
      <w:r w:rsidRPr="00BF4287">
        <w:rPr>
          <w:rFonts w:ascii="Times New Roman" w:hAnsi="Times New Roman" w:cs="Times New Roman"/>
          <w:color w:val="A6A6A6" w:themeColor="background1" w:themeShade="A6"/>
          <w:sz w:val="28"/>
          <w:szCs w:val="28"/>
          <w:lang w:val="ru-RU"/>
        </w:rPr>
        <w:t xml:space="preserve"> (1 дм</w:t>
      </w:r>
      <w:r w:rsidRPr="00BF4287">
        <w:rPr>
          <w:rFonts w:ascii="Times New Roman" w:hAnsi="Times New Roman" w:cs="Times New Roman"/>
          <w:color w:val="A6A6A6" w:themeColor="background1" w:themeShade="A6"/>
          <w:sz w:val="28"/>
          <w:szCs w:val="28"/>
          <w:vertAlign w:val="superscript"/>
          <w:lang w:val="ru-RU"/>
        </w:rPr>
        <w:t>2</w:t>
      </w:r>
      <w:r w:rsidRPr="00BF4287">
        <w:rPr>
          <w:rFonts w:ascii="Times New Roman" w:hAnsi="Times New Roman" w:cs="Times New Roman"/>
          <w:color w:val="A6A6A6" w:themeColor="background1" w:themeShade="A6"/>
          <w:sz w:val="28"/>
          <w:szCs w:val="28"/>
          <w:lang w:val="ru-RU"/>
        </w:rPr>
        <w:t>), 1 кв. м (1 м</w:t>
      </w:r>
      <w:r w:rsidRPr="00BF4287">
        <w:rPr>
          <w:rFonts w:ascii="Times New Roman" w:hAnsi="Times New Roman" w:cs="Times New Roman"/>
          <w:color w:val="A6A6A6" w:themeColor="background1" w:themeShade="A6"/>
          <w:sz w:val="28"/>
          <w:szCs w:val="28"/>
          <w:vertAlign w:val="superscript"/>
          <w:lang w:val="ru-RU"/>
        </w:rPr>
        <w:t>2</w:t>
      </w:r>
      <w:r w:rsidRPr="00BF4287">
        <w:rPr>
          <w:rFonts w:ascii="Times New Roman" w:hAnsi="Times New Roman" w:cs="Times New Roman"/>
          <w:color w:val="A6A6A6" w:themeColor="background1" w:themeShade="A6"/>
          <w:sz w:val="28"/>
          <w:szCs w:val="28"/>
          <w:lang w:val="ru-RU"/>
        </w:rPr>
        <w:t>), 1 кв. км (1 км</w:t>
      </w:r>
      <w:r w:rsidRPr="00BF4287">
        <w:rPr>
          <w:rFonts w:ascii="Times New Roman" w:hAnsi="Times New Roman" w:cs="Times New Roman"/>
          <w:color w:val="A6A6A6" w:themeColor="background1" w:themeShade="A6"/>
          <w:sz w:val="28"/>
          <w:szCs w:val="28"/>
          <w:vertAlign w:val="superscript"/>
          <w:lang w:val="ru-RU"/>
        </w:rPr>
        <w:t>2</w:t>
      </w:r>
      <w:r w:rsidRPr="00BF4287">
        <w:rPr>
          <w:rFonts w:ascii="Times New Roman" w:hAnsi="Times New Roman" w:cs="Times New Roman"/>
          <w:color w:val="A6A6A6" w:themeColor="background1" w:themeShade="A6"/>
          <w:sz w:val="28"/>
          <w:szCs w:val="28"/>
          <w:lang w:val="ru-RU"/>
        </w:rPr>
        <w:t>), их соотношения.</w:t>
      </w:r>
    </w:p>
    <w:p w:rsidR="001300FA" w:rsidRPr="00BF4287" w:rsidRDefault="001300FA" w:rsidP="001300FA">
      <w:pPr>
        <w:spacing w:after="0" w:line="240" w:lineRule="auto"/>
        <w:ind w:firstLine="740"/>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 xml:space="preserve">Единицы измерения земельных площадей: 1 га, </w:t>
      </w:r>
      <w:proofErr w:type="gramStart"/>
      <w:r w:rsidRPr="00BF4287">
        <w:rPr>
          <w:rFonts w:ascii="Times New Roman" w:hAnsi="Times New Roman" w:cs="Times New Roman"/>
          <w:color w:val="A6A6A6" w:themeColor="background1" w:themeShade="A6"/>
          <w:sz w:val="28"/>
          <w:szCs w:val="28"/>
          <w:lang w:val="ru-RU"/>
        </w:rPr>
        <w:t>1</w:t>
      </w:r>
      <w:proofErr w:type="gramEnd"/>
      <w:r w:rsidRPr="00BF4287">
        <w:rPr>
          <w:rFonts w:ascii="Times New Roman" w:hAnsi="Times New Roman" w:cs="Times New Roman"/>
          <w:color w:val="A6A6A6" w:themeColor="background1" w:themeShade="A6"/>
          <w:sz w:val="28"/>
          <w:szCs w:val="28"/>
          <w:lang w:val="ru-RU"/>
        </w:rPr>
        <w:t xml:space="preserve"> </w:t>
      </w:r>
      <w:r w:rsidRPr="00BF4287">
        <w:rPr>
          <w:rFonts w:ascii="Times New Roman" w:eastAsiaTheme="majorEastAsia" w:hAnsi="Times New Roman" w:cs="Times New Roman"/>
          <w:i/>
          <w:iCs/>
          <w:color w:val="A6A6A6" w:themeColor="background1" w:themeShade="A6"/>
          <w:sz w:val="28"/>
          <w:szCs w:val="28"/>
          <w:lang w:val="ru-RU" w:eastAsia="ru-RU" w:bidi="ru-RU"/>
        </w:rPr>
        <w:t>а,</w:t>
      </w:r>
      <w:r w:rsidRPr="00BF4287">
        <w:rPr>
          <w:rFonts w:ascii="Times New Roman" w:hAnsi="Times New Roman" w:cs="Times New Roman"/>
          <w:color w:val="A6A6A6" w:themeColor="background1" w:themeShade="A6"/>
          <w:sz w:val="28"/>
          <w:szCs w:val="28"/>
          <w:lang w:val="ru-RU"/>
        </w:rPr>
        <w:t xml:space="preserve"> их соотношения.</w:t>
      </w:r>
    </w:p>
    <w:p w:rsidR="001300FA" w:rsidRPr="00BF4287" w:rsidRDefault="001300FA" w:rsidP="001300FA">
      <w:pPr>
        <w:spacing w:after="0" w:line="240" w:lineRule="auto"/>
        <w:ind w:firstLine="740"/>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Измерение и вычисление площади прямоугольника. Числа, полученные при измере</w:t>
      </w:r>
      <w:r w:rsidRPr="00BF4287">
        <w:rPr>
          <w:rFonts w:ascii="Times New Roman" w:hAnsi="Times New Roman" w:cs="Times New Roman"/>
          <w:color w:val="A6A6A6" w:themeColor="background1" w:themeShade="A6"/>
          <w:sz w:val="28"/>
          <w:szCs w:val="28"/>
          <w:lang w:val="ru-RU"/>
        </w:rPr>
        <w:softHyphen/>
        <w:t>нии одной, двумя единицами площади, их преобразования, выражение в десятичных дробях.</w:t>
      </w:r>
    </w:p>
    <w:p w:rsidR="001300FA" w:rsidRPr="00BF4287" w:rsidRDefault="001300FA" w:rsidP="001300FA">
      <w:pPr>
        <w:spacing w:after="0" w:line="240" w:lineRule="auto"/>
        <w:ind w:firstLine="740"/>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 xml:space="preserve">Длина окружности </w:t>
      </w:r>
      <w:r w:rsidRPr="00BF4287">
        <w:rPr>
          <w:rFonts w:ascii="Times New Roman" w:eastAsiaTheme="majorEastAsia" w:hAnsi="Times New Roman" w:cs="Times New Roman"/>
          <w:i/>
          <w:iCs/>
          <w:color w:val="A6A6A6" w:themeColor="background1" w:themeShade="A6"/>
          <w:sz w:val="28"/>
          <w:szCs w:val="28"/>
          <w:lang w:val="ru-RU" w:eastAsia="ru-RU" w:bidi="ru-RU"/>
        </w:rPr>
        <w:t>С</w:t>
      </w:r>
      <w:r w:rsidRPr="00BF4287">
        <w:rPr>
          <w:rFonts w:ascii="Times New Roman" w:hAnsi="Times New Roman" w:cs="Times New Roman"/>
          <w:color w:val="A6A6A6" w:themeColor="background1" w:themeShade="A6"/>
          <w:sz w:val="28"/>
          <w:szCs w:val="28"/>
          <w:lang w:val="ru-RU"/>
        </w:rPr>
        <w:t xml:space="preserve"> = 2 п</w:t>
      </w:r>
      <w:proofErr w:type="gramStart"/>
      <w:r w:rsidRPr="00BF4287">
        <w:rPr>
          <w:rFonts w:ascii="Times New Roman" w:hAnsi="Times New Roman" w:cs="Times New Roman"/>
          <w:color w:val="A6A6A6" w:themeColor="background1" w:themeShade="A6"/>
          <w:sz w:val="28"/>
          <w:szCs w:val="28"/>
        </w:rPr>
        <w:t>R</w:t>
      </w:r>
      <w:r w:rsidRPr="00BF4287">
        <w:rPr>
          <w:rFonts w:ascii="Times New Roman" w:hAnsi="Times New Roman" w:cs="Times New Roman"/>
          <w:color w:val="A6A6A6" w:themeColor="background1" w:themeShade="A6"/>
          <w:sz w:val="28"/>
          <w:szCs w:val="28"/>
          <w:lang w:val="ru-RU"/>
        </w:rPr>
        <w:t xml:space="preserve"> ,</w:t>
      </w:r>
      <w:proofErr w:type="gramEnd"/>
      <w:r w:rsidRPr="00BF4287">
        <w:rPr>
          <w:rFonts w:ascii="Times New Roman" w:hAnsi="Times New Roman" w:cs="Times New Roman"/>
          <w:color w:val="A6A6A6" w:themeColor="background1" w:themeShade="A6"/>
          <w:sz w:val="28"/>
          <w:szCs w:val="28"/>
          <w:lang w:val="ru-RU"/>
        </w:rPr>
        <w:t xml:space="preserve"> сектор, сегмент. Площадь круга </w:t>
      </w:r>
      <w:r w:rsidRPr="00BF4287">
        <w:rPr>
          <w:rFonts w:ascii="Times New Roman" w:hAnsi="Times New Roman" w:cs="Times New Roman"/>
          <w:color w:val="A6A6A6" w:themeColor="background1" w:themeShade="A6"/>
          <w:sz w:val="28"/>
          <w:szCs w:val="28"/>
        </w:rPr>
        <w:t>S</w:t>
      </w:r>
      <w:r w:rsidRPr="00BF4287">
        <w:rPr>
          <w:rFonts w:ascii="Times New Roman" w:hAnsi="Times New Roman" w:cs="Times New Roman"/>
          <w:color w:val="A6A6A6" w:themeColor="background1" w:themeShade="A6"/>
          <w:sz w:val="28"/>
          <w:szCs w:val="28"/>
          <w:lang w:val="ru-RU"/>
        </w:rPr>
        <w:t xml:space="preserve"> = п</w:t>
      </w:r>
      <w:r w:rsidRPr="00BF4287">
        <w:rPr>
          <w:rFonts w:ascii="Times New Roman" w:hAnsi="Times New Roman" w:cs="Times New Roman"/>
          <w:color w:val="A6A6A6" w:themeColor="background1" w:themeShade="A6"/>
          <w:sz w:val="28"/>
          <w:szCs w:val="28"/>
        </w:rPr>
        <w:t>R</w:t>
      </w:r>
      <w:r w:rsidRPr="00BF4287">
        <w:rPr>
          <w:rFonts w:ascii="Times New Roman" w:hAnsi="Times New Roman" w:cs="Times New Roman"/>
          <w:color w:val="A6A6A6" w:themeColor="background1" w:themeShade="A6"/>
          <w:sz w:val="28"/>
          <w:szCs w:val="28"/>
          <w:vertAlign w:val="superscript"/>
          <w:lang w:val="ru-RU"/>
        </w:rPr>
        <w:t>2</w:t>
      </w:r>
    </w:p>
    <w:p w:rsidR="001300FA" w:rsidRPr="00BF4287" w:rsidRDefault="001300FA" w:rsidP="001300FA">
      <w:pPr>
        <w:spacing w:after="0" w:line="240" w:lineRule="auto"/>
        <w:ind w:firstLine="740"/>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Линейные, столбчатые, круговые диаграммы.</w:t>
      </w:r>
    </w:p>
    <w:p w:rsidR="001300FA" w:rsidRPr="00BF4287" w:rsidRDefault="001300FA" w:rsidP="001300FA">
      <w:pPr>
        <w:spacing w:after="0" w:line="240" w:lineRule="auto"/>
        <w:ind w:firstLine="740"/>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Построение точки, отрезка, треугольника, четырехугольника, окружности симметрич</w:t>
      </w:r>
      <w:r w:rsidRPr="00BF4287">
        <w:rPr>
          <w:rFonts w:ascii="Times New Roman" w:hAnsi="Times New Roman" w:cs="Times New Roman"/>
          <w:color w:val="A6A6A6" w:themeColor="background1" w:themeShade="A6"/>
          <w:sz w:val="28"/>
          <w:szCs w:val="28"/>
          <w:lang w:val="ru-RU"/>
        </w:rPr>
        <w:softHyphen/>
        <w:t>ные данным относительно оси, центра симметрии.</w:t>
      </w:r>
    </w:p>
    <w:p w:rsidR="001300FA" w:rsidRPr="00BF4287" w:rsidRDefault="001300FA" w:rsidP="001300FA">
      <w:pPr>
        <w:spacing w:after="0" w:line="240" w:lineRule="auto"/>
        <w:ind w:firstLine="740"/>
        <w:jc w:val="both"/>
        <w:rPr>
          <w:rFonts w:ascii="Times New Roman" w:hAnsi="Times New Roman" w:cs="Times New Roman"/>
          <w:color w:val="A6A6A6" w:themeColor="background1" w:themeShade="A6"/>
          <w:sz w:val="28"/>
          <w:szCs w:val="28"/>
          <w:lang w:val="ru-RU"/>
        </w:rPr>
      </w:pPr>
    </w:p>
    <w:p w:rsidR="001300FA" w:rsidRPr="00BF4287" w:rsidRDefault="001300FA" w:rsidP="001300FA">
      <w:pPr>
        <w:spacing w:after="0" w:line="240" w:lineRule="auto"/>
        <w:jc w:val="center"/>
        <w:rPr>
          <w:rFonts w:ascii="Times New Roman" w:eastAsia="Times New Roman" w:hAnsi="Times New Roman" w:cs="Times New Roman"/>
          <w:b/>
          <w:color w:val="A6A6A6" w:themeColor="background1" w:themeShade="A6"/>
          <w:sz w:val="28"/>
          <w:szCs w:val="28"/>
          <w:u w:val="single"/>
          <w:lang w:val="ru-RU" w:eastAsia="ru-RU" w:bidi="ar-SA"/>
        </w:rPr>
      </w:pPr>
      <w:r w:rsidRPr="00BF4287">
        <w:rPr>
          <w:rFonts w:ascii="Times New Roman" w:eastAsia="Times New Roman" w:hAnsi="Times New Roman" w:cs="Times New Roman"/>
          <w:b/>
          <w:bCs/>
          <w:color w:val="A6A6A6" w:themeColor="background1" w:themeShade="A6"/>
          <w:sz w:val="28"/>
          <w:szCs w:val="28"/>
          <w:u w:val="single"/>
          <w:lang w:val="ru-RU" w:eastAsia="ru-RU" w:bidi="ar-SA"/>
        </w:rPr>
        <w:t>СИСТЕМА ОЦЕНКИ ДОСТИЖЕНИЙ ОБУЧАЮЩИМИСЯ ПЛАНИРУЕМЫХ РЕЗУЛЬТАТОВ ОСВОЕНИЯ ПРОГРАММЫ</w:t>
      </w:r>
      <w:r w:rsidRPr="00BF4287">
        <w:rPr>
          <w:rFonts w:ascii="Times New Roman" w:eastAsia="Times New Roman" w:hAnsi="Times New Roman" w:cs="Times New Roman"/>
          <w:b/>
          <w:color w:val="A6A6A6" w:themeColor="background1" w:themeShade="A6"/>
          <w:sz w:val="28"/>
          <w:szCs w:val="28"/>
          <w:u w:val="single"/>
          <w:lang w:val="ru-RU" w:eastAsia="ru-RU" w:bidi="ar-SA"/>
        </w:rPr>
        <w:t>.</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bCs/>
          <w:color w:val="A6A6A6" w:themeColor="background1" w:themeShade="A6"/>
          <w:sz w:val="28"/>
          <w:szCs w:val="28"/>
          <w:lang w:val="ru-RU" w:eastAsia="ru-RU" w:bidi="ar-SA"/>
        </w:rPr>
        <w:t>Система оценки </w:t>
      </w:r>
      <w:r w:rsidRPr="00BF4287">
        <w:rPr>
          <w:rFonts w:ascii="Times New Roman" w:eastAsia="Times New Roman" w:hAnsi="Times New Roman" w:cs="Times New Roman"/>
          <w:color w:val="A6A6A6" w:themeColor="background1" w:themeShade="A6"/>
          <w:sz w:val="28"/>
          <w:szCs w:val="28"/>
          <w:lang w:val="ru-RU" w:eastAsia="ru-RU" w:bidi="ar-SA"/>
        </w:rPr>
        <w:t>достижения обучающимися с умственной отсталостью планируемых результатов освоения программы призвана </w:t>
      </w:r>
      <w:r w:rsidRPr="00BF4287">
        <w:rPr>
          <w:rFonts w:ascii="Times New Roman" w:eastAsia="Times New Roman" w:hAnsi="Times New Roman" w:cs="Times New Roman"/>
          <w:bCs/>
          <w:color w:val="A6A6A6" w:themeColor="background1" w:themeShade="A6"/>
          <w:sz w:val="28"/>
          <w:szCs w:val="28"/>
          <w:lang w:val="ru-RU" w:eastAsia="ru-RU" w:bidi="ar-SA"/>
        </w:rPr>
        <w:t>решить следующие задачи:</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закреплять основные направления и цели оценочной деятельности;</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 xml:space="preserve">обеспечивать комплексный подход к оценке результатов освоения АООП образования обучающихся с умственной отсталостью (интеллектуальными нарушениями) позволяющей вести оценку предметных и личностных результатов; предусматривать оценку </w:t>
      </w:r>
      <w:proofErr w:type="gramStart"/>
      <w:r w:rsidRPr="00BF4287">
        <w:rPr>
          <w:rFonts w:ascii="Times New Roman" w:eastAsia="Times New Roman" w:hAnsi="Times New Roman" w:cs="Times New Roman"/>
          <w:color w:val="A6A6A6" w:themeColor="background1" w:themeShade="A6"/>
          <w:sz w:val="28"/>
          <w:szCs w:val="28"/>
          <w:lang w:val="ru-RU" w:eastAsia="ru-RU" w:bidi="ar-SA"/>
        </w:rPr>
        <w:t>достижений</w:t>
      </w:r>
      <w:proofErr w:type="gramEnd"/>
      <w:r w:rsidRPr="00BF4287">
        <w:rPr>
          <w:rFonts w:ascii="Times New Roman" w:eastAsia="Times New Roman" w:hAnsi="Times New Roman" w:cs="Times New Roman"/>
          <w:color w:val="A6A6A6" w:themeColor="background1" w:themeShade="A6"/>
          <w:sz w:val="28"/>
          <w:szCs w:val="28"/>
          <w:lang w:val="ru-RU" w:eastAsia="ru-RU" w:bidi="ar-SA"/>
        </w:rPr>
        <w:t xml:space="preserve"> обучающихся и оценку эффективности деятельности образовательной организации; позволять осуществлять оценку динамики учебных достижений обучающихся и развития их жизненной компетенции.</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 xml:space="preserve">Результаты </w:t>
      </w:r>
      <w:proofErr w:type="gramStart"/>
      <w:r w:rsidRPr="00BF4287">
        <w:rPr>
          <w:rFonts w:ascii="Times New Roman" w:eastAsia="Times New Roman" w:hAnsi="Times New Roman" w:cs="Times New Roman"/>
          <w:color w:val="A6A6A6" w:themeColor="background1" w:themeShade="A6"/>
          <w:sz w:val="28"/>
          <w:szCs w:val="28"/>
          <w:lang w:val="ru-RU" w:eastAsia="ru-RU" w:bidi="ar-SA"/>
        </w:rPr>
        <w:t>достижений</w:t>
      </w:r>
      <w:proofErr w:type="gramEnd"/>
      <w:r w:rsidRPr="00BF4287">
        <w:rPr>
          <w:rFonts w:ascii="Times New Roman" w:eastAsia="Times New Roman" w:hAnsi="Times New Roman" w:cs="Times New Roman"/>
          <w:color w:val="A6A6A6" w:themeColor="background1" w:themeShade="A6"/>
          <w:sz w:val="28"/>
          <w:szCs w:val="28"/>
          <w:lang w:val="ru-RU" w:eastAsia="ru-RU" w:bidi="ar-SA"/>
        </w:rPr>
        <w:t xml:space="preserve"> обучающихся с умственной отсталостью в овладении АООП являются значимыми для оценки качества образования обучающихся.</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При определении подходов к осуществлению </w:t>
      </w:r>
      <w:r w:rsidRPr="00BF4287">
        <w:rPr>
          <w:rFonts w:ascii="Times New Roman" w:eastAsia="Times New Roman" w:hAnsi="Times New Roman" w:cs="Times New Roman"/>
          <w:bCs/>
          <w:color w:val="A6A6A6" w:themeColor="background1" w:themeShade="A6"/>
          <w:sz w:val="28"/>
          <w:szCs w:val="28"/>
          <w:lang w:val="ru-RU" w:eastAsia="ru-RU" w:bidi="ar-SA"/>
        </w:rPr>
        <w:t>оценки результатов целесообразно опираться на следующие принципы:</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 xml:space="preserve">дифференциации оценки достижений с учетом типологических и индивидуальных особенностей развития и </w:t>
      </w:r>
      <w:proofErr w:type="gramStart"/>
      <w:r w:rsidRPr="00BF4287">
        <w:rPr>
          <w:rFonts w:ascii="Times New Roman" w:eastAsia="Times New Roman" w:hAnsi="Times New Roman" w:cs="Times New Roman"/>
          <w:color w:val="A6A6A6" w:themeColor="background1" w:themeShade="A6"/>
          <w:sz w:val="28"/>
          <w:szCs w:val="28"/>
          <w:lang w:val="ru-RU" w:eastAsia="ru-RU" w:bidi="ar-SA"/>
        </w:rPr>
        <w:t>особых образовательных потребностей</w:t>
      </w:r>
      <w:proofErr w:type="gramEnd"/>
      <w:r w:rsidRPr="00BF4287">
        <w:rPr>
          <w:rFonts w:ascii="Times New Roman" w:eastAsia="Times New Roman" w:hAnsi="Times New Roman" w:cs="Times New Roman"/>
          <w:color w:val="A6A6A6" w:themeColor="background1" w:themeShade="A6"/>
          <w:sz w:val="28"/>
          <w:szCs w:val="28"/>
          <w:lang w:val="ru-RU" w:eastAsia="ru-RU" w:bidi="ar-SA"/>
        </w:rPr>
        <w:t xml:space="preserve"> обучающихся с умственной отсталостью;</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 xml:space="preserve">единства параметров, критериев и инструментария оценки достижений в освоении содержания АООП образования обучающихся с умственной </w:t>
      </w:r>
      <w:r w:rsidRPr="00BF4287">
        <w:rPr>
          <w:rFonts w:ascii="Times New Roman" w:eastAsia="Times New Roman" w:hAnsi="Times New Roman" w:cs="Times New Roman"/>
          <w:color w:val="A6A6A6" w:themeColor="background1" w:themeShade="A6"/>
          <w:sz w:val="28"/>
          <w:szCs w:val="28"/>
          <w:lang w:val="ru-RU" w:eastAsia="ru-RU" w:bidi="ar-SA"/>
        </w:rPr>
        <w:lastRenderedPageBreak/>
        <w:t>отсталостью (интеллектуальными нарушениями), что сможет обеспечить объективность оценки в разных образовательных организациях.</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Эти принципы, отражая основные закономерности целостного процесса образования детей с умственной отсталостью, самым тесным образом взаимосвязаны и касаются одновременно разных сторон процесса осуществления оценки результатов их образования.</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В соответствии с требованиями ФГОС образования обучающихся с умственной отсталостью оценке подлежат </w:t>
      </w:r>
      <w:r w:rsidRPr="00BF4287">
        <w:rPr>
          <w:rFonts w:ascii="Times New Roman" w:eastAsia="Times New Roman" w:hAnsi="Times New Roman" w:cs="Times New Roman"/>
          <w:bCs/>
          <w:i/>
          <w:iCs/>
          <w:color w:val="A6A6A6" w:themeColor="background1" w:themeShade="A6"/>
          <w:sz w:val="28"/>
          <w:szCs w:val="28"/>
          <w:lang w:val="ru-RU" w:eastAsia="ru-RU" w:bidi="ar-SA"/>
        </w:rPr>
        <w:t>личностные и предметные результаты.</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bCs/>
          <w:color w:val="A6A6A6" w:themeColor="background1" w:themeShade="A6"/>
          <w:sz w:val="28"/>
          <w:szCs w:val="28"/>
          <w:u w:val="single"/>
          <w:lang w:val="ru-RU" w:eastAsia="ru-RU" w:bidi="ar-SA"/>
        </w:rPr>
        <w:t>Предметные результаты</w:t>
      </w:r>
      <w:r w:rsidRPr="00BF4287">
        <w:rPr>
          <w:rFonts w:ascii="Times New Roman" w:eastAsia="Times New Roman" w:hAnsi="Times New Roman" w:cs="Times New Roman"/>
          <w:bCs/>
          <w:color w:val="A6A6A6" w:themeColor="background1" w:themeShade="A6"/>
          <w:sz w:val="28"/>
          <w:szCs w:val="28"/>
          <w:lang w:val="ru-RU" w:eastAsia="ru-RU" w:bidi="ar-SA"/>
        </w:rPr>
        <w:t> </w:t>
      </w:r>
      <w:r w:rsidRPr="00BF4287">
        <w:rPr>
          <w:rFonts w:ascii="Times New Roman" w:eastAsia="Times New Roman" w:hAnsi="Times New Roman" w:cs="Times New Roman"/>
          <w:color w:val="A6A6A6" w:themeColor="background1" w:themeShade="A6"/>
          <w:sz w:val="28"/>
          <w:szCs w:val="28"/>
          <w:lang w:val="ru-RU" w:eastAsia="ru-RU" w:bidi="ar-SA"/>
        </w:rPr>
        <w:t>связаны с овладением обучающимися содержанием каждой образовательной области и характеризуют достижения обучающихся в усвоении знаний и умений, способность их применять в практической деятельности.</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опытам.</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Для преодоления формального подхода в оценивании предметных результатов освоения АООП образования обучающихся с умственной отсталостью (интеллектуальными нарушениями) необходимо, чтобы бальная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соответствие/несоответствие науке и практике: прочность усвоения (полнота и надежность). Таким образом, усвоенные предметные результаты могут быть оценены с точки зрения достоверности как «верные» или «неверные». Критерий «верно»</w:t>
      </w:r>
      <w:proofErr w:type="gramStart"/>
      <w:r w:rsidRPr="00BF4287">
        <w:rPr>
          <w:rFonts w:ascii="Times New Roman" w:eastAsia="Times New Roman" w:hAnsi="Times New Roman" w:cs="Times New Roman"/>
          <w:color w:val="A6A6A6" w:themeColor="background1" w:themeShade="A6"/>
          <w:sz w:val="28"/>
          <w:szCs w:val="28"/>
          <w:lang w:val="ru-RU" w:eastAsia="ru-RU" w:bidi="ar-SA"/>
        </w:rPr>
        <w:t>/»неверно</w:t>
      </w:r>
      <w:proofErr w:type="gramEnd"/>
      <w:r w:rsidRPr="00BF4287">
        <w:rPr>
          <w:rFonts w:ascii="Times New Roman" w:eastAsia="Times New Roman" w:hAnsi="Times New Roman" w:cs="Times New Roman"/>
          <w:color w:val="A6A6A6" w:themeColor="background1" w:themeShade="A6"/>
          <w:sz w:val="28"/>
          <w:szCs w:val="28"/>
          <w:lang w:val="ru-RU" w:eastAsia="ru-RU" w:bidi="ar-SA"/>
        </w:rPr>
        <w:t>» свидетельствует о частности допущения тех или иных ошибок, возможных причинах их появления, способах их предупреждения или преодоления. По критерию прочности могут оцениваться как удовлетворительные: хорошие и очень хорошие (отличные).</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bCs/>
          <w:color w:val="A6A6A6" w:themeColor="background1" w:themeShade="A6"/>
          <w:sz w:val="28"/>
          <w:szCs w:val="28"/>
          <w:u w:val="single"/>
          <w:lang w:val="ru-RU" w:eastAsia="ru-RU" w:bidi="ar-SA"/>
        </w:rPr>
        <w:t>Результаты овладения </w:t>
      </w:r>
      <w:r w:rsidRPr="00BF4287">
        <w:rPr>
          <w:rFonts w:ascii="Times New Roman" w:eastAsia="Times New Roman" w:hAnsi="Times New Roman" w:cs="Times New Roman"/>
          <w:color w:val="A6A6A6" w:themeColor="background1" w:themeShade="A6"/>
          <w:sz w:val="28"/>
          <w:szCs w:val="28"/>
          <w:lang w:val="ru-RU" w:eastAsia="ru-RU" w:bidi="ar-SA"/>
        </w:rPr>
        <w:t>АООП выявляются в ходе выполнения обучающимися разных видов заданий, требующих верного решения:</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по способу предъявления (устные, письменные, практические);</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по характеру выполнения (репродуктивные, продуктивные, творческие).</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 В текущей оценочной деятельности целесообразно соотносить результаты, продемонстрированные учеником, с оценками типа:</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p>
    <w:tbl>
      <w:tblPr>
        <w:tblW w:w="9712" w:type="dxa"/>
        <w:shd w:val="clear" w:color="auto" w:fill="FFFFFF"/>
        <w:tblCellMar>
          <w:top w:w="84" w:type="dxa"/>
          <w:left w:w="84" w:type="dxa"/>
          <w:bottom w:w="84" w:type="dxa"/>
          <w:right w:w="84" w:type="dxa"/>
        </w:tblCellMar>
        <w:tblLook w:val="04A0" w:firstRow="1" w:lastRow="0" w:firstColumn="1" w:lastColumn="0" w:noHBand="0" w:noVBand="1"/>
      </w:tblPr>
      <w:tblGrid>
        <w:gridCol w:w="2702"/>
        <w:gridCol w:w="7010"/>
      </w:tblGrid>
      <w:tr w:rsidR="00BF4287" w:rsidRPr="00C53D8D" w:rsidTr="000C1090">
        <w:trPr>
          <w:trHeight w:val="621"/>
        </w:trPr>
        <w:tc>
          <w:tcPr>
            <w:tcW w:w="26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lastRenderedPageBreak/>
              <w:t>«удовлетворительно» (зачет)</w:t>
            </w:r>
          </w:p>
        </w:tc>
        <w:tc>
          <w:tcPr>
            <w:tcW w:w="70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если обучающиеся верно выполняют от 35% до 50% заданий</w:t>
            </w:r>
          </w:p>
        </w:tc>
      </w:tr>
      <w:tr w:rsidR="00BF4287" w:rsidRPr="00BF4287" w:rsidTr="000C1090">
        <w:trPr>
          <w:trHeight w:val="303"/>
        </w:trPr>
        <w:tc>
          <w:tcPr>
            <w:tcW w:w="26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«хорошо»</w:t>
            </w:r>
          </w:p>
        </w:tc>
        <w:tc>
          <w:tcPr>
            <w:tcW w:w="70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от 51% до 80% заданий</w:t>
            </w:r>
          </w:p>
        </w:tc>
      </w:tr>
      <w:tr w:rsidR="00BF4287" w:rsidRPr="00BF4287" w:rsidTr="000C1090">
        <w:trPr>
          <w:trHeight w:val="621"/>
        </w:trPr>
        <w:tc>
          <w:tcPr>
            <w:tcW w:w="26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«очень хорошо» (отлично)</w:t>
            </w:r>
          </w:p>
        </w:tc>
        <w:tc>
          <w:tcPr>
            <w:tcW w:w="70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свыше 80%</w:t>
            </w:r>
          </w:p>
        </w:tc>
      </w:tr>
    </w:tbl>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Такой подход не исключает возможности использования традиционной системы отметок по 5 бальной шкале, однако требует уточнения и переосмысления их наполнения.</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 xml:space="preserve">Текущая оценка знаний, умений и </w:t>
      </w:r>
      <w:proofErr w:type="gramStart"/>
      <w:r w:rsidRPr="00BF4287">
        <w:rPr>
          <w:rFonts w:ascii="Times New Roman" w:eastAsia="Times New Roman" w:hAnsi="Times New Roman" w:cs="Times New Roman"/>
          <w:color w:val="A6A6A6" w:themeColor="background1" w:themeShade="A6"/>
          <w:sz w:val="28"/>
          <w:szCs w:val="28"/>
          <w:lang w:val="ru-RU" w:eastAsia="ru-RU" w:bidi="ar-SA"/>
        </w:rPr>
        <w:t>навыков</w:t>
      </w:r>
      <w:proofErr w:type="gramEnd"/>
      <w:r w:rsidRPr="00BF4287">
        <w:rPr>
          <w:rFonts w:ascii="Times New Roman" w:eastAsia="Times New Roman" w:hAnsi="Times New Roman" w:cs="Times New Roman"/>
          <w:color w:val="A6A6A6" w:themeColor="background1" w:themeShade="A6"/>
          <w:sz w:val="28"/>
          <w:szCs w:val="28"/>
          <w:lang w:val="ru-RU" w:eastAsia="ru-RU" w:bidi="ar-SA"/>
        </w:rPr>
        <w:t xml:space="preserve"> учащихся позволяет постоянно следить за успешностью обучения своевременно обнаруживать пробелы в знаниях отдельных учеников, принимать меры к устранению пробелов и предупреждать неуспеваемость.</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 xml:space="preserve">Одним из основных способов учета знаний, умений и </w:t>
      </w:r>
      <w:proofErr w:type="gramStart"/>
      <w:r w:rsidRPr="00BF4287">
        <w:rPr>
          <w:rFonts w:ascii="Times New Roman" w:eastAsia="Times New Roman" w:hAnsi="Times New Roman" w:cs="Times New Roman"/>
          <w:color w:val="A6A6A6" w:themeColor="background1" w:themeShade="A6"/>
          <w:sz w:val="28"/>
          <w:szCs w:val="28"/>
          <w:lang w:val="ru-RU" w:eastAsia="ru-RU" w:bidi="ar-SA"/>
        </w:rPr>
        <w:t>навыков</w:t>
      </w:r>
      <w:proofErr w:type="gramEnd"/>
      <w:r w:rsidRPr="00BF4287">
        <w:rPr>
          <w:rFonts w:ascii="Times New Roman" w:eastAsia="Times New Roman" w:hAnsi="Times New Roman" w:cs="Times New Roman"/>
          <w:color w:val="A6A6A6" w:themeColor="background1" w:themeShade="A6"/>
          <w:sz w:val="28"/>
          <w:szCs w:val="28"/>
          <w:lang w:val="ru-RU" w:eastAsia="ru-RU" w:bidi="ar-SA"/>
        </w:rPr>
        <w:t xml:space="preserve"> учащихся по математике является устный опрос. При оценке ответа ученика учитываются полнота и правильность ответа, степень осознанности понимания изученного, умения практически применять свои знания, последовательность изложения и речевое оформление ответа. За устные ответы:</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bCs/>
          <w:color w:val="A6A6A6" w:themeColor="background1" w:themeShade="A6"/>
          <w:sz w:val="28"/>
          <w:szCs w:val="28"/>
          <w:lang w:val="ru-RU" w:eastAsia="ru-RU" w:bidi="ar-SA"/>
        </w:rPr>
        <w:t>Оценка «5» </w:t>
      </w:r>
      <w:r w:rsidRPr="00BF4287">
        <w:rPr>
          <w:rFonts w:ascii="Times New Roman" w:eastAsia="Times New Roman" w:hAnsi="Times New Roman" w:cs="Times New Roman"/>
          <w:color w:val="A6A6A6" w:themeColor="background1" w:themeShade="A6"/>
          <w:sz w:val="28"/>
          <w:szCs w:val="28"/>
          <w:lang w:val="ru-RU" w:eastAsia="ru-RU" w:bidi="ar-SA"/>
        </w:rPr>
        <w:t>ставится ученику, если он:</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а) дает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представлениями;</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б) умеет самостоятельно, с минимальной помощью учителя, правильно решить задачу, объяснить ход решения;</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в) умеет производить и объяснять устные и письменные вычисления;</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г) правильно узнает и называет геометрические фигуры, их элементы, положение фигур пот отношению друг к другу на плоскости и в пространстве;</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д) правильно выполняет работы по измерению и черчению с помощью измерительного и чертежного инструментов, умеет объяснить последовательность работы.</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bCs/>
          <w:color w:val="A6A6A6" w:themeColor="background1" w:themeShade="A6"/>
          <w:sz w:val="28"/>
          <w:szCs w:val="28"/>
          <w:lang w:val="ru-RU" w:eastAsia="ru-RU" w:bidi="ar-SA"/>
        </w:rPr>
        <w:t>Оценка «4» </w:t>
      </w:r>
      <w:r w:rsidRPr="00BF4287">
        <w:rPr>
          <w:rFonts w:ascii="Times New Roman" w:eastAsia="Times New Roman" w:hAnsi="Times New Roman" w:cs="Times New Roman"/>
          <w:color w:val="A6A6A6" w:themeColor="background1" w:themeShade="A6"/>
          <w:sz w:val="28"/>
          <w:szCs w:val="28"/>
          <w:lang w:val="ru-RU" w:eastAsia="ru-RU" w:bidi="ar-SA"/>
        </w:rPr>
        <w:t>ставится ученику, если его ответ в основном соответствует требованиям, установленным для оценки «5», но:</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а) при ответе ученик допускает отдельные неточности, оговорки, нуждается в дополнительных вопросах, помогающих ему уточнить ответ;</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б) при вычислениях, в отдельных случаях, нуждается в дополнительных промежуточных записях, назывании промежуточных результатов вслух, опоре на образы реальных предметов;</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в) 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lastRenderedPageBreak/>
        <w:t>г) с незначительной помощью учителя правильно узнает и называет геометрические фигуры, их элементы, положение фигур на плоскости, в пространстве по отношению друг к другу;</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д) выполняет работы по измерению и черчению с недостаточной точностью.</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bCs/>
          <w:color w:val="A6A6A6" w:themeColor="background1" w:themeShade="A6"/>
          <w:sz w:val="28"/>
          <w:szCs w:val="28"/>
          <w:lang w:val="ru-RU" w:eastAsia="ru-RU" w:bidi="ar-SA"/>
        </w:rPr>
        <w:t>Оценка «3» </w:t>
      </w:r>
      <w:r w:rsidRPr="00BF4287">
        <w:rPr>
          <w:rFonts w:ascii="Times New Roman" w:eastAsia="Times New Roman" w:hAnsi="Times New Roman" w:cs="Times New Roman"/>
          <w:color w:val="A6A6A6" w:themeColor="background1" w:themeShade="A6"/>
          <w:sz w:val="28"/>
          <w:szCs w:val="28"/>
          <w:lang w:val="ru-RU" w:eastAsia="ru-RU" w:bidi="ar-SA"/>
        </w:rPr>
        <w:t>ставится ученику, если он:</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а) при незначительной помощи учителя или учащихся класса дает правильные ответы на поставленные вопросы, формулирует правила, может их применять;</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б) производит вычисления с опорой на различные виды счетного материала, но с соблюдением алгоритмов действий;</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в) понимает и записывает после обсуждения решение задачи под руководством учителя;</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г) узнает и называет геометрические фигуры, их элементы, положение фигур на плоскости и в пространстве со значительной помощью учителя или учащихся, или с использованием записей и чертежей в тетрадях, в учебниках, на таблицах, с помощью вопросов учителя;</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д) правильно выполняет измерение и черчение после предварительного обсуждения последовательности работы, демонстрации её выполнения.</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bCs/>
          <w:color w:val="A6A6A6" w:themeColor="background1" w:themeShade="A6"/>
          <w:sz w:val="28"/>
          <w:szCs w:val="28"/>
          <w:lang w:val="ru-RU" w:eastAsia="ru-RU" w:bidi="ar-SA"/>
        </w:rPr>
        <w:t>Оценка «2» </w:t>
      </w:r>
      <w:r w:rsidRPr="00BF4287">
        <w:rPr>
          <w:rFonts w:ascii="Times New Roman" w:eastAsia="Times New Roman" w:hAnsi="Times New Roman" w:cs="Times New Roman"/>
          <w:color w:val="A6A6A6" w:themeColor="background1" w:themeShade="A6"/>
          <w:sz w:val="28"/>
          <w:szCs w:val="28"/>
          <w:lang w:val="ru-RU" w:eastAsia="ru-RU" w:bidi="ar-SA"/>
        </w:rPr>
        <w:t>ставится ученику, если он обнаруживает незнание большей части программного материала, не может воспользоваться помощью учителя, других учащихся.</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u w:val="single"/>
          <w:lang w:val="ru-RU" w:eastAsia="ru-RU" w:bidi="ar-SA"/>
        </w:rPr>
      </w:pP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bCs/>
          <w:color w:val="A6A6A6" w:themeColor="background1" w:themeShade="A6"/>
          <w:sz w:val="28"/>
          <w:szCs w:val="28"/>
          <w:u w:val="single"/>
          <w:lang w:val="ru-RU" w:eastAsia="ru-RU" w:bidi="ar-SA"/>
        </w:rPr>
        <w:t>Контроль</w:t>
      </w:r>
      <w:r w:rsidRPr="00BF4287">
        <w:rPr>
          <w:rFonts w:ascii="Times New Roman" w:eastAsia="Times New Roman" w:hAnsi="Times New Roman" w:cs="Times New Roman"/>
          <w:color w:val="A6A6A6" w:themeColor="background1" w:themeShade="A6"/>
          <w:sz w:val="28"/>
          <w:szCs w:val="28"/>
          <w:u w:val="single"/>
          <w:lang w:val="ru-RU" w:eastAsia="ru-RU" w:bidi="ar-SA"/>
        </w:rPr>
        <w:t xml:space="preserve"> знаний, умений и </w:t>
      </w:r>
      <w:proofErr w:type="gramStart"/>
      <w:r w:rsidRPr="00BF4287">
        <w:rPr>
          <w:rFonts w:ascii="Times New Roman" w:eastAsia="Times New Roman" w:hAnsi="Times New Roman" w:cs="Times New Roman"/>
          <w:color w:val="A6A6A6" w:themeColor="background1" w:themeShade="A6"/>
          <w:sz w:val="28"/>
          <w:szCs w:val="28"/>
          <w:u w:val="single"/>
          <w:lang w:val="ru-RU" w:eastAsia="ru-RU" w:bidi="ar-SA"/>
        </w:rPr>
        <w:t>навыков</w:t>
      </w:r>
      <w:proofErr w:type="gramEnd"/>
      <w:r w:rsidRPr="00BF4287">
        <w:rPr>
          <w:rFonts w:ascii="Times New Roman" w:eastAsia="Times New Roman" w:hAnsi="Times New Roman" w:cs="Times New Roman"/>
          <w:color w:val="A6A6A6" w:themeColor="background1" w:themeShade="A6"/>
          <w:sz w:val="28"/>
          <w:szCs w:val="28"/>
          <w:lang w:val="ru-RU" w:eastAsia="ru-RU" w:bidi="ar-SA"/>
        </w:rPr>
        <w:t xml:space="preserve"> учащихся является важной составной частью процесса обучения детей с ОВЗ. Целью контроля является определение качества усвоения учащимися программного материала, диагностирование и корректирование их знаний и умений, воспитание ответственности к учебной работе и самостоятельности. Основную роль играет внешний контроль учителя за деятельностью учащихся. Однако значительное внимание в ходе обучения уделяется взаимоконтролю и самоконтролю, так как при этом учеником осознается правильность своих действий, обнаружение совершенных ошибок, анализ их и предупреждение в дальнейшем.</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Учитель проверяет и оценивает все письменные работы учащихся.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По своему содержанию письменные контрольные работы могут быть однородными (только задачи, только примеры, только построение геометрических фигур и т.д.); либо комбинированными – это зависит от цели работы, класса, и объема проверяемого материала.</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Объем контрольной работы должен быть таким, чтобы на её выполнение учащимся требовалось 40 мин. Причем за указанное время учащиеся должны не только выполнить работу, но и успеть её проверить.</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В комбинированную контрольную работу могут быть включены: 1-3 простые задачи, или 1-3 простые задачи и составная или 2 составные задачи, примеры в одно или несколько арифметических действий, математический диктант, сравнение чисел, математических выражений, вычислительные, измерительные задачи или другие геометрические задания.</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lastRenderedPageBreak/>
        <w:t xml:space="preserve">При оценке </w:t>
      </w:r>
      <w:proofErr w:type="gramStart"/>
      <w:r w:rsidRPr="00BF4287">
        <w:rPr>
          <w:rFonts w:ascii="Times New Roman" w:eastAsia="Times New Roman" w:hAnsi="Times New Roman" w:cs="Times New Roman"/>
          <w:color w:val="A6A6A6" w:themeColor="background1" w:themeShade="A6"/>
          <w:sz w:val="28"/>
          <w:szCs w:val="28"/>
          <w:lang w:val="ru-RU" w:eastAsia="ru-RU" w:bidi="ar-SA"/>
        </w:rPr>
        <w:t>письменных работ</w:t>
      </w:r>
      <w:proofErr w:type="gramEnd"/>
      <w:r w:rsidRPr="00BF4287">
        <w:rPr>
          <w:rFonts w:ascii="Times New Roman" w:eastAsia="Times New Roman" w:hAnsi="Times New Roman" w:cs="Times New Roman"/>
          <w:color w:val="A6A6A6" w:themeColor="background1" w:themeShade="A6"/>
          <w:sz w:val="28"/>
          <w:szCs w:val="28"/>
          <w:lang w:val="ru-RU" w:eastAsia="ru-RU" w:bidi="ar-SA"/>
        </w:rPr>
        <w:t xml:space="preserve"> учащихся по математике грубыми ошибками следует считать: неверное выполнение вычислений вследствие неточного применения правил, неправильное решение задачи (неправильный выбор, пропуск действий, выполнение ненужных действий, искажение смысла вопроса, привлечение посторонних или потеря необходимых числовых данных), неумение правильно выполнить измерение и построение геометрических фигур.</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Негрубыми ошибками считаются ошибки, допущенные в процессе списывания числовых данных (искажение, замена), знаков арифметических действий, нарушение в формулировке вопроса (ответа) задачи, правильности расположения записей, чертежей, небольшая неточность в измерении и черчении.</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 xml:space="preserve">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w:t>
      </w:r>
      <w:proofErr w:type="gramStart"/>
      <w:r w:rsidRPr="00BF4287">
        <w:rPr>
          <w:rFonts w:ascii="Times New Roman" w:eastAsia="Times New Roman" w:hAnsi="Times New Roman" w:cs="Times New Roman"/>
          <w:color w:val="A6A6A6" w:themeColor="background1" w:themeShade="A6"/>
          <w:sz w:val="28"/>
          <w:szCs w:val="28"/>
          <w:lang w:val="ru-RU" w:eastAsia="ru-RU" w:bidi="ar-SA"/>
        </w:rPr>
        <w:t>( названия</w:t>
      </w:r>
      <w:proofErr w:type="gramEnd"/>
      <w:r w:rsidRPr="00BF4287">
        <w:rPr>
          <w:rFonts w:ascii="Times New Roman" w:eastAsia="Times New Roman" w:hAnsi="Times New Roman" w:cs="Times New Roman"/>
          <w:color w:val="A6A6A6" w:themeColor="background1" w:themeShade="A6"/>
          <w:sz w:val="28"/>
          <w:szCs w:val="28"/>
          <w:lang w:val="ru-RU" w:eastAsia="ru-RU" w:bidi="ar-SA"/>
        </w:rPr>
        <w:t xml:space="preserve"> компонентов и результатов действий, величин и др.)</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Промежуточный контроль проводится по завершении изучения темы в виде самостоятельных и контрольных работ и тестов.</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 xml:space="preserve">Промежуточная аттестация проводится по итогам четверти и года в форме </w:t>
      </w:r>
      <w:proofErr w:type="spellStart"/>
      <w:r w:rsidRPr="00BF4287">
        <w:rPr>
          <w:rFonts w:ascii="Times New Roman" w:eastAsia="Times New Roman" w:hAnsi="Times New Roman" w:cs="Times New Roman"/>
          <w:color w:val="A6A6A6" w:themeColor="background1" w:themeShade="A6"/>
          <w:sz w:val="28"/>
          <w:szCs w:val="28"/>
          <w:lang w:val="ru-RU" w:eastAsia="ru-RU" w:bidi="ar-SA"/>
        </w:rPr>
        <w:t>разноуровневых</w:t>
      </w:r>
      <w:proofErr w:type="spellEnd"/>
      <w:r w:rsidRPr="00BF4287">
        <w:rPr>
          <w:rFonts w:ascii="Times New Roman" w:eastAsia="Times New Roman" w:hAnsi="Times New Roman" w:cs="Times New Roman"/>
          <w:color w:val="A6A6A6" w:themeColor="background1" w:themeShade="A6"/>
          <w:sz w:val="28"/>
          <w:szCs w:val="28"/>
          <w:lang w:val="ru-RU" w:eastAsia="ru-RU" w:bidi="ar-SA"/>
        </w:rPr>
        <w:t xml:space="preserve"> контрольных работ.</w:t>
      </w:r>
    </w:p>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p>
    <w:tbl>
      <w:tblPr>
        <w:tblW w:w="9032" w:type="dxa"/>
        <w:shd w:val="clear" w:color="auto" w:fill="FFFFFF"/>
        <w:tblCellMar>
          <w:top w:w="84" w:type="dxa"/>
          <w:left w:w="84" w:type="dxa"/>
          <w:bottom w:w="84" w:type="dxa"/>
          <w:right w:w="84" w:type="dxa"/>
        </w:tblCellMar>
        <w:tblLook w:val="04A0" w:firstRow="1" w:lastRow="0" w:firstColumn="1" w:lastColumn="0" w:noHBand="0" w:noVBand="1"/>
      </w:tblPr>
      <w:tblGrid>
        <w:gridCol w:w="1435"/>
        <w:gridCol w:w="2848"/>
        <w:gridCol w:w="4749"/>
      </w:tblGrid>
      <w:tr w:rsidR="00BF4287" w:rsidRPr="00BF4287" w:rsidTr="000C1090">
        <w:tc>
          <w:tcPr>
            <w:tcW w:w="143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bCs/>
                <w:color w:val="A6A6A6" w:themeColor="background1" w:themeShade="A6"/>
                <w:sz w:val="28"/>
                <w:szCs w:val="28"/>
                <w:lang w:val="ru-RU" w:eastAsia="ru-RU" w:bidi="ar-SA"/>
              </w:rPr>
              <w:t>Виды контроля</w:t>
            </w:r>
          </w:p>
        </w:tc>
        <w:tc>
          <w:tcPr>
            <w:tcW w:w="2848"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bCs/>
                <w:color w:val="A6A6A6" w:themeColor="background1" w:themeShade="A6"/>
                <w:sz w:val="28"/>
                <w:szCs w:val="28"/>
                <w:lang w:val="ru-RU" w:eastAsia="ru-RU" w:bidi="ar-SA"/>
              </w:rPr>
              <w:t>Содержание</w:t>
            </w:r>
          </w:p>
        </w:tc>
        <w:tc>
          <w:tcPr>
            <w:tcW w:w="4749"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vAlign w:val="center"/>
            <w:hideMark/>
          </w:tcPr>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bCs/>
                <w:color w:val="A6A6A6" w:themeColor="background1" w:themeShade="A6"/>
                <w:sz w:val="28"/>
                <w:szCs w:val="28"/>
                <w:lang w:val="ru-RU" w:eastAsia="ru-RU" w:bidi="ar-SA"/>
              </w:rPr>
              <w:t>Методы</w:t>
            </w:r>
          </w:p>
        </w:tc>
      </w:tr>
      <w:tr w:rsidR="00BF4287" w:rsidRPr="00BF4287" w:rsidTr="000C1090">
        <w:tc>
          <w:tcPr>
            <w:tcW w:w="143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Вводный</w:t>
            </w:r>
          </w:p>
        </w:tc>
        <w:tc>
          <w:tcPr>
            <w:tcW w:w="2848"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Уровень знаний школьников, общая эрудиция.</w:t>
            </w:r>
          </w:p>
        </w:tc>
        <w:tc>
          <w:tcPr>
            <w:tcW w:w="4749"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Беседа, наблюдение, диктант.</w:t>
            </w:r>
          </w:p>
        </w:tc>
      </w:tr>
      <w:tr w:rsidR="00BF4287" w:rsidRPr="00BF4287" w:rsidTr="000C1090">
        <w:tc>
          <w:tcPr>
            <w:tcW w:w="143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Текущий</w:t>
            </w:r>
          </w:p>
        </w:tc>
        <w:tc>
          <w:tcPr>
            <w:tcW w:w="2848"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Освоение учебного материала по теме, разделу программы.</w:t>
            </w:r>
          </w:p>
        </w:tc>
        <w:tc>
          <w:tcPr>
            <w:tcW w:w="4749"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Диагностические задания: опросы, сам. работы, карточки, списывание, тест. Различные виды обучающих диктантов, изложений. Творческие работы.</w:t>
            </w:r>
          </w:p>
        </w:tc>
      </w:tr>
      <w:tr w:rsidR="00BF4287" w:rsidRPr="00BF4287" w:rsidTr="000C1090">
        <w:tc>
          <w:tcPr>
            <w:tcW w:w="143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Коррекция</w:t>
            </w:r>
          </w:p>
        </w:tc>
        <w:tc>
          <w:tcPr>
            <w:tcW w:w="2848"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Ликвидация пробелов.</w:t>
            </w:r>
          </w:p>
        </w:tc>
        <w:tc>
          <w:tcPr>
            <w:tcW w:w="4749"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Тест, наблюдение, консультация.</w:t>
            </w:r>
          </w:p>
        </w:tc>
      </w:tr>
      <w:tr w:rsidR="00BF4287" w:rsidRPr="00C53D8D" w:rsidTr="000C1090">
        <w:tc>
          <w:tcPr>
            <w:tcW w:w="143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Итоговый</w:t>
            </w:r>
          </w:p>
        </w:tc>
        <w:tc>
          <w:tcPr>
            <w:tcW w:w="2848"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Контроль выполнения поставленных задач.</w:t>
            </w:r>
          </w:p>
        </w:tc>
        <w:tc>
          <w:tcPr>
            <w:tcW w:w="4749"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lang w:val="ru-RU" w:eastAsia="ru-RU" w:bidi="ar-SA"/>
              </w:rPr>
            </w:pPr>
            <w:r w:rsidRPr="00BF4287">
              <w:rPr>
                <w:rFonts w:ascii="Times New Roman" w:eastAsia="Times New Roman" w:hAnsi="Times New Roman" w:cs="Times New Roman"/>
                <w:color w:val="A6A6A6" w:themeColor="background1" w:themeShade="A6"/>
                <w:sz w:val="28"/>
                <w:szCs w:val="28"/>
                <w:lang w:val="ru-RU" w:eastAsia="ru-RU" w:bidi="ar-SA"/>
              </w:rPr>
              <w:t>Контрольная  за курс учебного года.</w:t>
            </w:r>
          </w:p>
        </w:tc>
      </w:tr>
    </w:tbl>
    <w:p w:rsidR="00951259" w:rsidRPr="00BF4287" w:rsidRDefault="003B0B5E" w:rsidP="003B0B5E">
      <w:pPr>
        <w:pStyle w:val="a4"/>
        <w:shd w:val="clear" w:color="auto" w:fill="FFFFFF"/>
        <w:jc w:val="center"/>
        <w:rPr>
          <w:color w:val="A6A6A6" w:themeColor="background1" w:themeShade="A6"/>
          <w:sz w:val="28"/>
          <w:szCs w:val="28"/>
        </w:rPr>
      </w:pPr>
      <w:r w:rsidRPr="00BF4287">
        <w:rPr>
          <w:color w:val="A6A6A6" w:themeColor="background1" w:themeShade="A6"/>
          <w:sz w:val="28"/>
          <w:szCs w:val="28"/>
        </w:rPr>
        <w:t>Тематическое планирование</w:t>
      </w:r>
    </w:p>
    <w:p w:rsidR="000F142E" w:rsidRPr="00BF4287" w:rsidRDefault="000F142E" w:rsidP="001300FA">
      <w:pPr>
        <w:spacing w:line="240" w:lineRule="auto"/>
        <w:rPr>
          <w:rFonts w:ascii="Times New Roman" w:hAnsi="Times New Roman" w:cs="Times New Roman"/>
          <w:color w:val="A6A6A6" w:themeColor="background1" w:themeShade="A6"/>
          <w:lang w:val="ru-RU"/>
        </w:rPr>
      </w:pPr>
    </w:p>
    <w:p w:rsidR="001300FA" w:rsidRPr="00BF4287" w:rsidRDefault="001300FA" w:rsidP="001300FA">
      <w:pPr>
        <w:spacing w:after="0" w:line="240" w:lineRule="auto"/>
        <w:jc w:val="center"/>
        <w:rPr>
          <w:rFonts w:ascii="Times New Roman" w:hAnsi="Times New Roman" w:cs="Times New Roman"/>
          <w:color w:val="A6A6A6" w:themeColor="background1" w:themeShade="A6"/>
          <w:sz w:val="18"/>
          <w:szCs w:val="18"/>
          <w:lang w:val="ru-RU"/>
        </w:rPr>
      </w:pPr>
    </w:p>
    <w:tbl>
      <w:tblPr>
        <w:tblStyle w:val="a3"/>
        <w:tblW w:w="9799" w:type="dxa"/>
        <w:tblInd w:w="-176" w:type="dxa"/>
        <w:tblLayout w:type="fixed"/>
        <w:tblLook w:val="04A0" w:firstRow="1" w:lastRow="0" w:firstColumn="1" w:lastColumn="0" w:noHBand="0" w:noVBand="1"/>
      </w:tblPr>
      <w:tblGrid>
        <w:gridCol w:w="236"/>
        <w:gridCol w:w="236"/>
        <w:gridCol w:w="249"/>
        <w:gridCol w:w="249"/>
        <w:gridCol w:w="6087"/>
        <w:gridCol w:w="837"/>
        <w:gridCol w:w="1905"/>
      </w:tblGrid>
      <w:tr w:rsidR="00BF4287" w:rsidRPr="00C53D8D" w:rsidTr="003B0B5E">
        <w:trPr>
          <w:trHeight w:val="9617"/>
        </w:trPr>
        <w:tc>
          <w:tcPr>
            <w:tcW w:w="221" w:type="dxa"/>
          </w:tcPr>
          <w:p w:rsidR="003B0B5E" w:rsidRPr="00BF4287" w:rsidRDefault="003B0B5E" w:rsidP="000C1090">
            <w:pPr>
              <w:spacing w:line="240" w:lineRule="auto"/>
              <w:jc w:val="both"/>
              <w:rPr>
                <w:rFonts w:ascii="Times New Roman" w:hAnsi="Times New Roman" w:cs="Times New Roman"/>
                <w:color w:val="A6A6A6" w:themeColor="background1" w:themeShade="A6"/>
                <w:sz w:val="18"/>
                <w:szCs w:val="18"/>
                <w:lang w:val="ru-RU"/>
              </w:rPr>
            </w:pPr>
          </w:p>
        </w:tc>
        <w:tc>
          <w:tcPr>
            <w:tcW w:w="221" w:type="dxa"/>
          </w:tcPr>
          <w:p w:rsidR="003B0B5E" w:rsidRPr="00BF4287" w:rsidRDefault="003B0B5E" w:rsidP="001300FA">
            <w:pPr>
              <w:spacing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1300FA">
            <w:pPr>
              <w:spacing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1300FA">
            <w:pPr>
              <w:spacing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1300FA">
            <w:pPr>
              <w:spacing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1300FA">
            <w:pPr>
              <w:spacing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1300FA">
            <w:pPr>
              <w:spacing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1300FA">
            <w:pPr>
              <w:spacing w:line="240" w:lineRule="auto"/>
              <w:jc w:val="both"/>
              <w:rPr>
                <w:rFonts w:ascii="Times New Roman" w:hAnsi="Times New Roman" w:cs="Times New Roman"/>
                <w:color w:val="A6A6A6" w:themeColor="background1" w:themeShade="A6"/>
                <w:sz w:val="18"/>
                <w:szCs w:val="18"/>
                <w:lang w:val="ru-RU"/>
              </w:rPr>
            </w:pPr>
          </w:p>
        </w:tc>
        <w:tc>
          <w:tcPr>
            <w:tcW w:w="249" w:type="dxa"/>
          </w:tcPr>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p>
        </w:tc>
        <w:tc>
          <w:tcPr>
            <w:tcW w:w="249" w:type="dxa"/>
          </w:tcPr>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1300FA">
            <w:pPr>
              <w:spacing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2</w:t>
            </w:r>
          </w:p>
          <w:p w:rsidR="003B0B5E" w:rsidRPr="00BF4287" w:rsidRDefault="003B0B5E" w:rsidP="001300FA">
            <w:pPr>
              <w:spacing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2</w:t>
            </w:r>
          </w:p>
          <w:p w:rsidR="003B0B5E" w:rsidRPr="00BF4287" w:rsidRDefault="003B0B5E" w:rsidP="001300FA">
            <w:pPr>
              <w:spacing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w:t>
            </w:r>
          </w:p>
          <w:p w:rsidR="003B0B5E" w:rsidRPr="00BF4287" w:rsidRDefault="003B0B5E" w:rsidP="001300FA">
            <w:pPr>
              <w:spacing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w:t>
            </w:r>
          </w:p>
          <w:p w:rsidR="003B0B5E" w:rsidRPr="00BF4287" w:rsidRDefault="003B0B5E" w:rsidP="001300FA">
            <w:pPr>
              <w:spacing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w:t>
            </w:r>
          </w:p>
          <w:p w:rsidR="003B0B5E" w:rsidRPr="00BF4287" w:rsidRDefault="003B0B5E" w:rsidP="001300FA">
            <w:pPr>
              <w:spacing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1300FA">
            <w:pPr>
              <w:spacing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1300FA">
            <w:pPr>
              <w:spacing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w:t>
            </w:r>
          </w:p>
          <w:p w:rsidR="003B0B5E" w:rsidRPr="00BF4287" w:rsidRDefault="003B0B5E" w:rsidP="001300FA">
            <w:pPr>
              <w:spacing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1300FA">
            <w:pPr>
              <w:spacing w:line="240" w:lineRule="auto"/>
              <w:jc w:val="both"/>
              <w:rPr>
                <w:rFonts w:ascii="Times New Roman" w:hAnsi="Times New Roman" w:cs="Times New Roman"/>
                <w:color w:val="A6A6A6" w:themeColor="background1" w:themeShade="A6"/>
                <w:sz w:val="18"/>
                <w:szCs w:val="18"/>
                <w:lang w:val="ru-RU"/>
              </w:rPr>
            </w:pPr>
          </w:p>
        </w:tc>
        <w:tc>
          <w:tcPr>
            <w:tcW w:w="6109" w:type="dxa"/>
          </w:tcPr>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 xml:space="preserve">         1 четверть</w:t>
            </w:r>
          </w:p>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 xml:space="preserve">     НУМЕРАЦИЯ</w:t>
            </w:r>
          </w:p>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Числа целые и дробные. Чтение, запись, сравнение.</w:t>
            </w:r>
          </w:p>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Целые числа в пределах 1 000 000.</w:t>
            </w:r>
          </w:p>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proofErr w:type="spellStart"/>
            <w:proofErr w:type="gramStart"/>
            <w:r w:rsidRPr="00BF4287">
              <w:rPr>
                <w:rFonts w:ascii="Times New Roman" w:hAnsi="Times New Roman" w:cs="Times New Roman"/>
                <w:color w:val="A6A6A6" w:themeColor="background1" w:themeShade="A6"/>
                <w:sz w:val="18"/>
                <w:szCs w:val="18"/>
                <w:lang w:val="ru-RU"/>
              </w:rPr>
              <w:t>Чтение,запись</w:t>
            </w:r>
            <w:proofErr w:type="spellEnd"/>
            <w:proofErr w:type="gramEnd"/>
            <w:r w:rsidRPr="00BF4287">
              <w:rPr>
                <w:rFonts w:ascii="Times New Roman" w:hAnsi="Times New Roman" w:cs="Times New Roman"/>
                <w:color w:val="A6A6A6" w:themeColor="background1" w:themeShade="A6"/>
                <w:sz w:val="18"/>
                <w:szCs w:val="18"/>
                <w:lang w:val="ru-RU"/>
              </w:rPr>
              <w:t>, сравнение.</w:t>
            </w:r>
          </w:p>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Проверка пройденного.</w:t>
            </w:r>
          </w:p>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 xml:space="preserve">Тестирование по теме: </w:t>
            </w:r>
          </w:p>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«Нумерация»</w:t>
            </w:r>
          </w:p>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 xml:space="preserve">Сложение и </w:t>
            </w:r>
            <w:proofErr w:type="gramStart"/>
            <w:r w:rsidRPr="00BF4287">
              <w:rPr>
                <w:rFonts w:ascii="Times New Roman" w:hAnsi="Times New Roman" w:cs="Times New Roman"/>
                <w:color w:val="A6A6A6" w:themeColor="background1" w:themeShade="A6"/>
                <w:sz w:val="18"/>
                <w:szCs w:val="18"/>
                <w:lang w:val="ru-RU"/>
              </w:rPr>
              <w:t>вычитание  целых</w:t>
            </w:r>
            <w:proofErr w:type="gramEnd"/>
            <w:r w:rsidRPr="00BF4287">
              <w:rPr>
                <w:rFonts w:ascii="Times New Roman" w:hAnsi="Times New Roman" w:cs="Times New Roman"/>
                <w:color w:val="A6A6A6" w:themeColor="background1" w:themeShade="A6"/>
                <w:sz w:val="18"/>
                <w:szCs w:val="18"/>
                <w:lang w:val="ru-RU"/>
              </w:rPr>
              <w:t xml:space="preserve"> чисел,</w:t>
            </w:r>
          </w:p>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Сложение и вычитание десятичных дробей.</w:t>
            </w:r>
          </w:p>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Вводная контрольная работа</w:t>
            </w:r>
          </w:p>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Умножение и деление целых чисел и десятичных дробей</w:t>
            </w:r>
          </w:p>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 xml:space="preserve">Умножение и деление на однозначное </w:t>
            </w:r>
            <w:proofErr w:type="spellStart"/>
            <w:proofErr w:type="gramStart"/>
            <w:r w:rsidRPr="00BF4287">
              <w:rPr>
                <w:rFonts w:ascii="Times New Roman" w:hAnsi="Times New Roman" w:cs="Times New Roman"/>
                <w:color w:val="A6A6A6" w:themeColor="background1" w:themeShade="A6"/>
                <w:sz w:val="18"/>
                <w:szCs w:val="18"/>
                <w:lang w:val="ru-RU"/>
              </w:rPr>
              <w:t>число:в</w:t>
            </w:r>
            <w:proofErr w:type="spellEnd"/>
            <w:proofErr w:type="gramEnd"/>
            <w:r w:rsidRPr="00BF4287">
              <w:rPr>
                <w:rFonts w:ascii="Times New Roman" w:hAnsi="Times New Roman" w:cs="Times New Roman"/>
                <w:color w:val="A6A6A6" w:themeColor="background1" w:themeShade="A6"/>
                <w:sz w:val="18"/>
                <w:szCs w:val="18"/>
                <w:lang w:val="ru-RU"/>
              </w:rPr>
              <w:t xml:space="preserve"> пределах 100 000;</w:t>
            </w:r>
          </w:p>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Умножение и деление на однозначное число в пределах 1 000 000</w:t>
            </w:r>
          </w:p>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Умножение и деление на 10,100,1000.</w:t>
            </w:r>
          </w:p>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proofErr w:type="gramStart"/>
            <w:r w:rsidRPr="00BF4287">
              <w:rPr>
                <w:rFonts w:ascii="Times New Roman" w:hAnsi="Times New Roman" w:cs="Times New Roman"/>
                <w:color w:val="A6A6A6" w:themeColor="background1" w:themeShade="A6"/>
                <w:sz w:val="18"/>
                <w:szCs w:val="18"/>
                <w:lang w:val="ru-RU"/>
              </w:rPr>
              <w:t>Умножение  на</w:t>
            </w:r>
            <w:proofErr w:type="gramEnd"/>
            <w:r w:rsidRPr="00BF4287">
              <w:rPr>
                <w:rFonts w:ascii="Times New Roman" w:hAnsi="Times New Roman" w:cs="Times New Roman"/>
                <w:color w:val="A6A6A6" w:themeColor="background1" w:themeShade="A6"/>
                <w:sz w:val="18"/>
                <w:szCs w:val="18"/>
                <w:lang w:val="ru-RU"/>
              </w:rPr>
              <w:t xml:space="preserve"> круглые </w:t>
            </w:r>
            <w:proofErr w:type="spellStart"/>
            <w:r w:rsidRPr="00BF4287">
              <w:rPr>
                <w:rFonts w:ascii="Times New Roman" w:hAnsi="Times New Roman" w:cs="Times New Roman"/>
                <w:color w:val="A6A6A6" w:themeColor="background1" w:themeShade="A6"/>
                <w:sz w:val="18"/>
                <w:szCs w:val="18"/>
                <w:lang w:val="ru-RU"/>
              </w:rPr>
              <w:t>десятки,сотни</w:t>
            </w:r>
            <w:proofErr w:type="spellEnd"/>
            <w:r w:rsidRPr="00BF4287">
              <w:rPr>
                <w:rFonts w:ascii="Times New Roman" w:hAnsi="Times New Roman" w:cs="Times New Roman"/>
                <w:color w:val="A6A6A6" w:themeColor="background1" w:themeShade="A6"/>
                <w:sz w:val="18"/>
                <w:szCs w:val="18"/>
                <w:lang w:val="ru-RU"/>
              </w:rPr>
              <w:t>, тысячи:</w:t>
            </w:r>
          </w:p>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 xml:space="preserve">Деление на круглые </w:t>
            </w:r>
            <w:proofErr w:type="spellStart"/>
            <w:proofErr w:type="gramStart"/>
            <w:r w:rsidRPr="00BF4287">
              <w:rPr>
                <w:rFonts w:ascii="Times New Roman" w:hAnsi="Times New Roman" w:cs="Times New Roman"/>
                <w:color w:val="A6A6A6" w:themeColor="background1" w:themeShade="A6"/>
                <w:sz w:val="18"/>
                <w:szCs w:val="18"/>
                <w:lang w:val="ru-RU"/>
              </w:rPr>
              <w:t>десятки,сотни</w:t>
            </w:r>
            <w:proofErr w:type="gramEnd"/>
            <w:r w:rsidRPr="00BF4287">
              <w:rPr>
                <w:rFonts w:ascii="Times New Roman" w:hAnsi="Times New Roman" w:cs="Times New Roman"/>
                <w:color w:val="A6A6A6" w:themeColor="background1" w:themeShade="A6"/>
                <w:sz w:val="18"/>
                <w:szCs w:val="18"/>
                <w:lang w:val="ru-RU"/>
              </w:rPr>
              <w:t>,тысячи</w:t>
            </w:r>
            <w:proofErr w:type="spellEnd"/>
            <w:r w:rsidRPr="00BF4287">
              <w:rPr>
                <w:rFonts w:ascii="Times New Roman" w:hAnsi="Times New Roman" w:cs="Times New Roman"/>
                <w:color w:val="A6A6A6" w:themeColor="background1" w:themeShade="A6"/>
                <w:sz w:val="18"/>
                <w:szCs w:val="18"/>
                <w:lang w:val="ru-RU"/>
              </w:rPr>
              <w:t xml:space="preserve">. </w:t>
            </w:r>
          </w:p>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Умножение на двузначное число:</w:t>
            </w:r>
          </w:p>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Деление на двузначное число.</w:t>
            </w:r>
          </w:p>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Проверка пройденного.</w:t>
            </w:r>
          </w:p>
          <w:p w:rsidR="003B0B5E" w:rsidRPr="00BF4287" w:rsidRDefault="003B0B5E" w:rsidP="001300FA">
            <w:pPr>
              <w:spacing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Самостоятельная работа по теме: «Умножение и деление на однозначное число».</w:t>
            </w:r>
          </w:p>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Закрепление изученного</w:t>
            </w:r>
          </w:p>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proofErr w:type="spellStart"/>
            <w:proofErr w:type="gramStart"/>
            <w:r w:rsidRPr="00BF4287">
              <w:rPr>
                <w:rFonts w:ascii="Times New Roman" w:hAnsi="Times New Roman" w:cs="Times New Roman"/>
                <w:color w:val="A6A6A6" w:themeColor="background1" w:themeShade="A6"/>
                <w:sz w:val="18"/>
                <w:szCs w:val="18"/>
                <w:lang w:val="ru-RU"/>
              </w:rPr>
              <w:t>Чтение,запись</w:t>
            </w:r>
            <w:proofErr w:type="gramEnd"/>
            <w:r w:rsidRPr="00BF4287">
              <w:rPr>
                <w:rFonts w:ascii="Times New Roman" w:hAnsi="Times New Roman" w:cs="Times New Roman"/>
                <w:color w:val="A6A6A6" w:themeColor="background1" w:themeShade="A6"/>
                <w:sz w:val="18"/>
                <w:szCs w:val="18"/>
                <w:lang w:val="ru-RU"/>
              </w:rPr>
              <w:t>,сравнение</w:t>
            </w:r>
            <w:proofErr w:type="spellEnd"/>
            <w:r w:rsidRPr="00BF4287">
              <w:rPr>
                <w:rFonts w:ascii="Times New Roman" w:hAnsi="Times New Roman" w:cs="Times New Roman"/>
                <w:color w:val="A6A6A6" w:themeColor="background1" w:themeShade="A6"/>
                <w:sz w:val="18"/>
                <w:szCs w:val="18"/>
                <w:lang w:val="ru-RU"/>
              </w:rPr>
              <w:t xml:space="preserve"> целых чисел и десятичных дробей.</w:t>
            </w:r>
          </w:p>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Сложение и вычитание целых чисел и десятичных дробей.</w:t>
            </w:r>
          </w:p>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Умножение и деление целых чисел и десятичных дробей.</w:t>
            </w:r>
          </w:p>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ИТОГОВАЯ РАБОТА</w:t>
            </w:r>
          </w:p>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proofErr w:type="spellStart"/>
            <w:proofErr w:type="gramStart"/>
            <w:r w:rsidRPr="00BF4287">
              <w:rPr>
                <w:rFonts w:ascii="Times New Roman" w:hAnsi="Times New Roman" w:cs="Times New Roman"/>
                <w:color w:val="A6A6A6" w:themeColor="background1" w:themeShade="A6"/>
                <w:sz w:val="18"/>
                <w:szCs w:val="18"/>
                <w:lang w:val="ru-RU"/>
              </w:rPr>
              <w:t>Конртольная</w:t>
            </w:r>
            <w:proofErr w:type="spellEnd"/>
            <w:r w:rsidRPr="00BF4287">
              <w:rPr>
                <w:rFonts w:ascii="Times New Roman" w:hAnsi="Times New Roman" w:cs="Times New Roman"/>
                <w:color w:val="A6A6A6" w:themeColor="background1" w:themeShade="A6"/>
                <w:sz w:val="18"/>
                <w:szCs w:val="18"/>
                <w:lang w:val="ru-RU"/>
              </w:rPr>
              <w:t xml:space="preserve">  работа</w:t>
            </w:r>
            <w:proofErr w:type="gramEnd"/>
            <w:r w:rsidRPr="00BF4287">
              <w:rPr>
                <w:rFonts w:ascii="Times New Roman" w:hAnsi="Times New Roman" w:cs="Times New Roman"/>
                <w:color w:val="A6A6A6" w:themeColor="background1" w:themeShade="A6"/>
                <w:sz w:val="18"/>
                <w:szCs w:val="18"/>
                <w:lang w:val="ru-RU"/>
              </w:rPr>
              <w:t xml:space="preserve"> за </w:t>
            </w:r>
            <w:r w:rsidRPr="00BF4287">
              <w:rPr>
                <w:rFonts w:ascii="Times New Roman" w:hAnsi="Times New Roman" w:cs="Times New Roman"/>
                <w:color w:val="A6A6A6" w:themeColor="background1" w:themeShade="A6"/>
                <w:sz w:val="18"/>
                <w:szCs w:val="18"/>
              </w:rPr>
              <w:t>I</w:t>
            </w:r>
            <w:r w:rsidRPr="00BF4287">
              <w:rPr>
                <w:rFonts w:ascii="Times New Roman" w:hAnsi="Times New Roman" w:cs="Times New Roman"/>
                <w:color w:val="A6A6A6" w:themeColor="background1" w:themeShade="A6"/>
                <w:sz w:val="18"/>
                <w:szCs w:val="18"/>
                <w:lang w:val="ru-RU"/>
              </w:rPr>
              <w:t xml:space="preserve"> четверть</w:t>
            </w:r>
          </w:p>
          <w:p w:rsidR="003B0B5E" w:rsidRPr="00BF4287" w:rsidRDefault="003B0B5E" w:rsidP="001300FA">
            <w:pPr>
              <w:spacing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Геометрия</w:t>
            </w:r>
          </w:p>
          <w:p w:rsidR="003B0B5E" w:rsidRPr="00BF4287" w:rsidRDefault="003B0B5E" w:rsidP="0095550D">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Построение геометрических фигур</w:t>
            </w:r>
          </w:p>
          <w:p w:rsidR="003B0B5E" w:rsidRPr="00BF4287" w:rsidRDefault="003B0B5E" w:rsidP="0095550D">
            <w:pPr>
              <w:spacing w:after="0"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95550D">
            <w:pPr>
              <w:spacing w:after="0" w:line="240" w:lineRule="auto"/>
              <w:jc w:val="both"/>
              <w:rPr>
                <w:rFonts w:ascii="Times New Roman" w:hAnsi="Times New Roman" w:cs="Times New Roman"/>
                <w:color w:val="A6A6A6" w:themeColor="background1" w:themeShade="A6"/>
                <w:sz w:val="18"/>
                <w:szCs w:val="18"/>
                <w:lang w:val="ru-RU"/>
              </w:rPr>
            </w:pPr>
            <w:proofErr w:type="spellStart"/>
            <w:r w:rsidRPr="00BF4287">
              <w:rPr>
                <w:rFonts w:ascii="Times New Roman" w:hAnsi="Times New Roman" w:cs="Times New Roman"/>
                <w:color w:val="A6A6A6" w:themeColor="background1" w:themeShade="A6"/>
                <w:sz w:val="18"/>
                <w:szCs w:val="18"/>
                <w:lang w:val="ru-RU"/>
              </w:rPr>
              <w:t>Градус.Градусное</w:t>
            </w:r>
            <w:proofErr w:type="spellEnd"/>
            <w:r w:rsidRPr="00BF4287">
              <w:rPr>
                <w:rFonts w:ascii="Times New Roman" w:hAnsi="Times New Roman" w:cs="Times New Roman"/>
                <w:color w:val="A6A6A6" w:themeColor="background1" w:themeShade="A6"/>
                <w:sz w:val="18"/>
                <w:szCs w:val="18"/>
                <w:lang w:val="ru-RU"/>
              </w:rPr>
              <w:t xml:space="preserve"> измерение углов</w:t>
            </w:r>
          </w:p>
          <w:p w:rsidR="003B0B5E" w:rsidRPr="00BF4287" w:rsidRDefault="003B0B5E" w:rsidP="0095550D">
            <w:pPr>
              <w:spacing w:after="0"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95550D">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Симметрия:</w:t>
            </w:r>
          </w:p>
          <w:p w:rsidR="003B0B5E" w:rsidRPr="00BF4287" w:rsidRDefault="003B0B5E" w:rsidP="0095550D">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Фигуры симметричные относительно оси симметрии;</w:t>
            </w:r>
          </w:p>
          <w:p w:rsidR="003B0B5E" w:rsidRPr="00BF4287" w:rsidRDefault="003B0B5E" w:rsidP="0095550D">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Фигуры симметричные относительно центра симметрии.</w:t>
            </w:r>
          </w:p>
          <w:p w:rsidR="003B0B5E" w:rsidRPr="00BF4287" w:rsidRDefault="003B0B5E" w:rsidP="0095550D">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Геометрические тела: куб. брус, шар.</w:t>
            </w:r>
          </w:p>
          <w:p w:rsidR="003B0B5E" w:rsidRPr="00BF4287" w:rsidRDefault="003B0B5E" w:rsidP="0095550D">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ПРОВЕРКА ПРОЙДЕННОГО</w:t>
            </w:r>
          </w:p>
          <w:p w:rsidR="003B0B5E" w:rsidRPr="00BF4287" w:rsidRDefault="003B0B5E" w:rsidP="0095550D">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Самостоятельная работа по теме: «Построение углов и геометрических фигур по заданным величинам. Симметрия»</w:t>
            </w:r>
          </w:p>
          <w:p w:rsidR="003B0B5E" w:rsidRPr="00BF4287" w:rsidRDefault="003B0B5E" w:rsidP="0095550D">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ЗАКРЕПЛЕНИЕ ИЗУЧЕННОГО</w:t>
            </w:r>
          </w:p>
          <w:p w:rsidR="003B0B5E" w:rsidRPr="00BF4287" w:rsidRDefault="003B0B5E" w:rsidP="0095550D">
            <w:pPr>
              <w:spacing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1300FA">
            <w:pPr>
              <w:spacing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1300FA">
            <w:pPr>
              <w:spacing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1300FA">
            <w:pPr>
              <w:spacing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1300FA">
            <w:pPr>
              <w:spacing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1300FA">
            <w:pPr>
              <w:spacing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1300FA">
            <w:pPr>
              <w:spacing w:line="240" w:lineRule="auto"/>
              <w:jc w:val="both"/>
              <w:rPr>
                <w:rFonts w:ascii="Times New Roman" w:hAnsi="Times New Roman" w:cs="Times New Roman"/>
                <w:color w:val="A6A6A6" w:themeColor="background1" w:themeShade="A6"/>
                <w:sz w:val="18"/>
                <w:szCs w:val="18"/>
                <w:lang w:val="ru-RU"/>
              </w:rPr>
            </w:pPr>
          </w:p>
        </w:tc>
        <w:tc>
          <w:tcPr>
            <w:tcW w:w="839" w:type="dxa"/>
          </w:tcPr>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3-9</w:t>
            </w: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10-24</w:t>
            </w:r>
          </w:p>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24</w:t>
            </w:r>
          </w:p>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95550D">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25-2929</w:t>
            </w: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29-35</w:t>
            </w: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35-41</w:t>
            </w: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41-44</w:t>
            </w: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44-48</w:t>
            </w: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48</w:t>
            </w: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3-24</w:t>
            </w: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25-29</w:t>
            </w: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48-50</w:t>
            </w: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51-54</w:t>
            </w: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54-58</w:t>
            </w: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59-60</w:t>
            </w: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60-61</w:t>
            </w:r>
          </w:p>
          <w:p w:rsidR="003B0B5E" w:rsidRPr="00BF4287" w:rsidRDefault="003B0B5E" w:rsidP="001300FA">
            <w:pPr>
              <w:spacing w:line="240" w:lineRule="auto"/>
              <w:jc w:val="both"/>
              <w:rPr>
                <w:rFonts w:ascii="Times New Roman" w:hAnsi="Times New Roman" w:cs="Times New Roman"/>
                <w:color w:val="A6A6A6" w:themeColor="background1" w:themeShade="A6"/>
                <w:sz w:val="18"/>
                <w:szCs w:val="18"/>
                <w:lang w:val="ru-RU"/>
              </w:rPr>
            </w:pPr>
          </w:p>
        </w:tc>
        <w:tc>
          <w:tcPr>
            <w:tcW w:w="1911" w:type="dxa"/>
          </w:tcPr>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Учить сравнивать,</w:t>
            </w:r>
          </w:p>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Сопоставлять</w:t>
            </w:r>
          </w:p>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 xml:space="preserve">Корректировать </w:t>
            </w:r>
            <w:proofErr w:type="gramStart"/>
            <w:r w:rsidRPr="00BF4287">
              <w:rPr>
                <w:rFonts w:ascii="Times New Roman" w:hAnsi="Times New Roman" w:cs="Times New Roman"/>
                <w:color w:val="A6A6A6" w:themeColor="background1" w:themeShade="A6"/>
                <w:sz w:val="18"/>
                <w:szCs w:val="18"/>
                <w:lang w:val="ru-RU"/>
              </w:rPr>
              <w:t>двигательную  (</w:t>
            </w:r>
            <w:proofErr w:type="gramEnd"/>
            <w:r w:rsidRPr="00BF4287">
              <w:rPr>
                <w:rFonts w:ascii="Times New Roman" w:hAnsi="Times New Roman" w:cs="Times New Roman"/>
                <w:color w:val="A6A6A6" w:themeColor="background1" w:themeShade="A6"/>
                <w:sz w:val="18"/>
                <w:szCs w:val="18"/>
                <w:lang w:val="ru-RU"/>
              </w:rPr>
              <w:t>моторную  )память</w:t>
            </w:r>
          </w:p>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Развивать умение делать словесные,</w:t>
            </w:r>
          </w:p>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proofErr w:type="gramStart"/>
            <w:r w:rsidRPr="00BF4287">
              <w:rPr>
                <w:rFonts w:ascii="Times New Roman" w:hAnsi="Times New Roman" w:cs="Times New Roman"/>
                <w:color w:val="A6A6A6" w:themeColor="background1" w:themeShade="A6"/>
                <w:sz w:val="18"/>
                <w:szCs w:val="18"/>
                <w:lang w:val="ru-RU"/>
              </w:rPr>
              <w:t>логические  обобщения</w:t>
            </w:r>
            <w:proofErr w:type="gramEnd"/>
            <w:r w:rsidRPr="00BF4287">
              <w:rPr>
                <w:rFonts w:ascii="Times New Roman" w:hAnsi="Times New Roman" w:cs="Times New Roman"/>
                <w:color w:val="A6A6A6" w:themeColor="background1" w:themeShade="A6"/>
                <w:sz w:val="18"/>
                <w:szCs w:val="18"/>
                <w:lang w:val="ru-RU"/>
              </w:rPr>
              <w:t>.</w:t>
            </w:r>
          </w:p>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Работа над ориентировкой в новой ситуации</w:t>
            </w:r>
          </w:p>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 xml:space="preserve">Воспитывать </w:t>
            </w:r>
          </w:p>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прилежание</w:t>
            </w:r>
          </w:p>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учить осуществлять звуковой контроль речи</w:t>
            </w:r>
          </w:p>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Развивать умение переключать внимание с одного объекта на другой.</w:t>
            </w:r>
          </w:p>
          <w:p w:rsidR="003B0B5E" w:rsidRPr="00BF4287" w:rsidRDefault="003B0B5E" w:rsidP="001300FA">
            <w:pPr>
              <w:spacing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Учить выделять главное</w:t>
            </w:r>
          </w:p>
          <w:p w:rsidR="003B0B5E" w:rsidRPr="00BF4287" w:rsidRDefault="003B0B5E" w:rsidP="001300FA">
            <w:pPr>
              <w:spacing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 xml:space="preserve">Воспитывать </w:t>
            </w:r>
          </w:p>
          <w:p w:rsidR="003B0B5E" w:rsidRPr="00BF4287" w:rsidRDefault="003B0B5E" w:rsidP="001300FA">
            <w:pPr>
              <w:spacing w:line="240" w:lineRule="auto"/>
              <w:jc w:val="both"/>
              <w:rPr>
                <w:rFonts w:ascii="Times New Roman" w:hAnsi="Times New Roman" w:cs="Times New Roman"/>
                <w:color w:val="A6A6A6" w:themeColor="background1" w:themeShade="A6"/>
                <w:sz w:val="18"/>
                <w:szCs w:val="18"/>
                <w:lang w:val="ru-RU"/>
              </w:rPr>
            </w:pPr>
            <w:proofErr w:type="spellStart"/>
            <w:r w:rsidRPr="00BF4287">
              <w:rPr>
                <w:rFonts w:ascii="Times New Roman" w:hAnsi="Times New Roman" w:cs="Times New Roman"/>
                <w:color w:val="A6A6A6" w:themeColor="background1" w:themeShade="A6"/>
                <w:sz w:val="18"/>
                <w:szCs w:val="18"/>
                <w:lang w:val="ru-RU"/>
              </w:rPr>
              <w:t>Самостоятель</w:t>
            </w:r>
            <w:proofErr w:type="spellEnd"/>
          </w:p>
          <w:p w:rsidR="003B0B5E" w:rsidRPr="00BF4287" w:rsidRDefault="003B0B5E" w:rsidP="001300FA">
            <w:pPr>
              <w:spacing w:line="240" w:lineRule="auto"/>
              <w:jc w:val="both"/>
              <w:rPr>
                <w:rFonts w:ascii="Times New Roman" w:hAnsi="Times New Roman" w:cs="Times New Roman"/>
                <w:color w:val="A6A6A6" w:themeColor="background1" w:themeShade="A6"/>
                <w:sz w:val="18"/>
                <w:szCs w:val="18"/>
                <w:lang w:val="ru-RU"/>
              </w:rPr>
            </w:pPr>
            <w:proofErr w:type="spellStart"/>
            <w:r w:rsidRPr="00BF4287">
              <w:rPr>
                <w:rFonts w:ascii="Times New Roman" w:hAnsi="Times New Roman" w:cs="Times New Roman"/>
                <w:color w:val="A6A6A6" w:themeColor="background1" w:themeShade="A6"/>
                <w:sz w:val="18"/>
                <w:szCs w:val="18"/>
                <w:lang w:val="ru-RU"/>
              </w:rPr>
              <w:t>ность</w:t>
            </w:r>
            <w:proofErr w:type="spellEnd"/>
          </w:p>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Учить применять правила при выполнении</w:t>
            </w:r>
          </w:p>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задания</w:t>
            </w:r>
          </w:p>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развивать смысловую память</w:t>
            </w:r>
          </w:p>
          <w:p w:rsidR="003B0B5E"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побуждать активность внимания</w:t>
            </w:r>
          </w:p>
          <w:p w:rsidR="003B0B5E" w:rsidRPr="00BF4287" w:rsidRDefault="003B0B5E" w:rsidP="001300FA">
            <w:pPr>
              <w:spacing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1300FA">
            <w:pPr>
              <w:spacing w:line="240" w:lineRule="auto"/>
              <w:jc w:val="both"/>
              <w:rPr>
                <w:rFonts w:ascii="Times New Roman" w:hAnsi="Times New Roman" w:cs="Times New Roman"/>
                <w:color w:val="A6A6A6" w:themeColor="background1" w:themeShade="A6"/>
                <w:sz w:val="18"/>
                <w:szCs w:val="18"/>
                <w:lang w:val="ru-RU"/>
              </w:rPr>
            </w:pPr>
          </w:p>
        </w:tc>
      </w:tr>
    </w:tbl>
    <w:p w:rsidR="001300FA" w:rsidRPr="00BF4287" w:rsidRDefault="001300FA" w:rsidP="001300FA">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1300FA">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1300FA">
      <w:pPr>
        <w:spacing w:after="0" w:line="240" w:lineRule="auto"/>
        <w:jc w:val="both"/>
        <w:rPr>
          <w:rFonts w:ascii="Times New Roman" w:hAnsi="Times New Roman" w:cs="Times New Roman"/>
          <w:color w:val="A6A6A6" w:themeColor="background1" w:themeShade="A6"/>
          <w:sz w:val="18"/>
          <w:szCs w:val="18"/>
          <w:lang w:val="ru-RU"/>
        </w:rPr>
      </w:pPr>
    </w:p>
    <w:tbl>
      <w:tblPr>
        <w:tblStyle w:val="a3"/>
        <w:tblW w:w="9527" w:type="dxa"/>
        <w:tblInd w:w="-176" w:type="dxa"/>
        <w:tblLayout w:type="fixed"/>
        <w:tblLook w:val="04A0" w:firstRow="1" w:lastRow="0" w:firstColumn="1" w:lastColumn="0" w:noHBand="0" w:noVBand="1"/>
      </w:tblPr>
      <w:tblGrid>
        <w:gridCol w:w="313"/>
        <w:gridCol w:w="284"/>
        <w:gridCol w:w="283"/>
        <w:gridCol w:w="6495"/>
        <w:gridCol w:w="734"/>
        <w:gridCol w:w="1418"/>
      </w:tblGrid>
      <w:tr w:rsidR="00BF4287" w:rsidRPr="00C53D8D" w:rsidTr="003B0B5E">
        <w:trPr>
          <w:trHeight w:val="58"/>
        </w:trPr>
        <w:tc>
          <w:tcPr>
            <w:tcW w:w="313" w:type="dxa"/>
            <w:tcBorders>
              <w:top w:val="single" w:sz="4" w:space="0" w:color="auto"/>
              <w:left w:val="single" w:sz="4" w:space="0" w:color="auto"/>
              <w:bottom w:val="single" w:sz="4" w:space="0" w:color="auto"/>
              <w:right w:val="single" w:sz="4" w:space="0" w:color="auto"/>
            </w:tcBorders>
          </w:tcPr>
          <w:p w:rsidR="003B0B5E" w:rsidRPr="00BF4287" w:rsidRDefault="003B0B5E" w:rsidP="003B0B5E">
            <w:pPr>
              <w:spacing w:after="0"/>
              <w:rPr>
                <w:rFonts w:ascii="Times New Roman" w:hAnsi="Times New Roman" w:cs="Times New Roman"/>
                <w:b/>
                <w:color w:val="A6A6A6" w:themeColor="background1" w:themeShade="A6"/>
                <w:sz w:val="18"/>
                <w:szCs w:val="18"/>
                <w:lang w:val="ru-RU"/>
              </w:rPr>
            </w:pPr>
            <w:r w:rsidRPr="00BF4287">
              <w:rPr>
                <w:rFonts w:ascii="Times New Roman" w:hAnsi="Times New Roman" w:cs="Times New Roman"/>
                <w:b/>
                <w:color w:val="A6A6A6" w:themeColor="background1" w:themeShade="A6"/>
                <w:sz w:val="18"/>
                <w:szCs w:val="18"/>
              </w:rPr>
              <w:t>I</w:t>
            </w: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w:t>
            </w:r>
          </w:p>
          <w:p w:rsidR="003B0B5E" w:rsidRPr="00BF4287" w:rsidRDefault="003B0B5E" w:rsidP="003B0B5E">
            <w:pPr>
              <w:spacing w:after="0"/>
              <w:rPr>
                <w:rFonts w:ascii="Times New Roman" w:hAnsi="Times New Roman" w:cs="Times New Roman"/>
                <w:color w:val="A6A6A6" w:themeColor="background1" w:themeShade="A6"/>
                <w:sz w:val="18"/>
                <w:szCs w:val="18"/>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2</w:t>
            </w:r>
          </w:p>
          <w:p w:rsidR="003B0B5E" w:rsidRPr="00BF4287" w:rsidRDefault="003B0B5E" w:rsidP="003B0B5E">
            <w:pPr>
              <w:spacing w:after="0"/>
              <w:rPr>
                <w:rFonts w:ascii="Times New Roman" w:hAnsi="Times New Roman" w:cs="Times New Roman"/>
                <w:color w:val="A6A6A6" w:themeColor="background1" w:themeShade="A6"/>
                <w:sz w:val="18"/>
                <w:szCs w:val="18"/>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rPr>
            </w:pPr>
          </w:p>
          <w:p w:rsidR="003B0B5E" w:rsidRPr="00BF4287" w:rsidRDefault="003B0B5E" w:rsidP="003B0B5E">
            <w:pPr>
              <w:spacing w:after="0"/>
              <w:rPr>
                <w:rFonts w:ascii="Times New Roman" w:hAnsi="Times New Roman" w:cs="Times New Roman"/>
                <w:color w:val="A6A6A6" w:themeColor="background1" w:themeShade="A6"/>
                <w:sz w:val="18"/>
                <w:szCs w:val="18"/>
              </w:rPr>
            </w:pPr>
          </w:p>
          <w:p w:rsidR="003B0B5E" w:rsidRPr="00BF4287" w:rsidRDefault="003B0B5E" w:rsidP="003B0B5E">
            <w:pPr>
              <w:spacing w:after="0"/>
              <w:rPr>
                <w:rFonts w:ascii="Times New Roman" w:hAnsi="Times New Roman" w:cs="Times New Roman"/>
                <w:color w:val="A6A6A6" w:themeColor="background1" w:themeShade="A6"/>
                <w:sz w:val="18"/>
                <w:szCs w:val="18"/>
              </w:rPr>
            </w:pPr>
          </w:p>
          <w:p w:rsidR="003B0B5E" w:rsidRPr="00BF4287" w:rsidRDefault="003B0B5E" w:rsidP="003B0B5E">
            <w:pPr>
              <w:spacing w:after="0"/>
              <w:rPr>
                <w:rFonts w:ascii="Times New Roman" w:hAnsi="Times New Roman" w:cs="Times New Roman"/>
                <w:color w:val="A6A6A6" w:themeColor="background1" w:themeShade="A6"/>
                <w:sz w:val="18"/>
                <w:szCs w:val="18"/>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rPr>
            </w:pPr>
          </w:p>
        </w:tc>
        <w:tc>
          <w:tcPr>
            <w:tcW w:w="284" w:type="dxa"/>
            <w:tcBorders>
              <w:top w:val="single" w:sz="4" w:space="0" w:color="auto"/>
              <w:left w:val="single" w:sz="4" w:space="0" w:color="auto"/>
              <w:bottom w:val="single" w:sz="4" w:space="0" w:color="auto"/>
              <w:right w:val="single" w:sz="4" w:space="0" w:color="auto"/>
            </w:tcBorders>
          </w:tcPr>
          <w:p w:rsidR="003B0B5E" w:rsidRPr="00BF4287" w:rsidRDefault="003B0B5E" w:rsidP="003B0B5E">
            <w:pPr>
              <w:spacing w:after="0"/>
              <w:rPr>
                <w:rFonts w:ascii="Times New Roman" w:hAnsi="Times New Roman" w:cs="Times New Roman"/>
                <w:color w:val="A6A6A6" w:themeColor="background1" w:themeShade="A6"/>
                <w:sz w:val="18"/>
                <w:szCs w:val="18"/>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31</w:t>
            </w:r>
            <w:r w:rsidRPr="00BF4287">
              <w:rPr>
                <w:rFonts w:ascii="Times New Roman" w:hAnsi="Times New Roman" w:cs="Times New Roman"/>
                <w:color w:val="A6A6A6" w:themeColor="background1" w:themeShade="A6"/>
                <w:sz w:val="18"/>
                <w:szCs w:val="18"/>
                <w:lang w:val="ru-RU"/>
              </w:rPr>
              <w:lastRenderedPageBreak/>
              <w:t>.01</w:t>
            </w: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tc>
        <w:tc>
          <w:tcPr>
            <w:tcW w:w="283" w:type="dxa"/>
            <w:tcBorders>
              <w:top w:val="single" w:sz="4" w:space="0" w:color="auto"/>
              <w:left w:val="single" w:sz="4" w:space="0" w:color="auto"/>
              <w:bottom w:val="single" w:sz="4" w:space="0" w:color="auto"/>
              <w:right w:val="single" w:sz="4" w:space="0" w:color="auto"/>
            </w:tcBorders>
          </w:tcPr>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w:t>
            </w: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w:t>
            </w: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w:t>
            </w: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w:t>
            </w: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w:t>
            </w: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w:t>
            </w: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w:t>
            </w: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w:t>
            </w: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tc>
        <w:tc>
          <w:tcPr>
            <w:tcW w:w="6495" w:type="dxa"/>
            <w:tcBorders>
              <w:top w:val="single" w:sz="4" w:space="0" w:color="auto"/>
              <w:left w:val="single" w:sz="4" w:space="0" w:color="auto"/>
              <w:bottom w:val="single" w:sz="4" w:space="0" w:color="auto"/>
              <w:right w:val="single" w:sz="4" w:space="0" w:color="auto"/>
            </w:tcBorders>
          </w:tcPr>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lastRenderedPageBreak/>
              <w:t>2 четверть</w:t>
            </w: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ОБЫКНОВЕННЫЕ И ДЕСЯТИЧНЫЕ ДРОБИ</w:t>
            </w: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Преобразование обыкновенных дробей</w:t>
            </w: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Замена целого числа неправильной дробью</w:t>
            </w: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Замена смешанного числа неправильной дробью</w:t>
            </w: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Умножение обыкновенных дробей и смешанных чисел</w:t>
            </w: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proofErr w:type="gramStart"/>
            <w:r w:rsidRPr="00BF4287">
              <w:rPr>
                <w:rFonts w:ascii="Times New Roman" w:hAnsi="Times New Roman" w:cs="Times New Roman"/>
                <w:color w:val="A6A6A6" w:themeColor="background1" w:themeShade="A6"/>
                <w:sz w:val="18"/>
                <w:szCs w:val="18"/>
                <w:lang w:val="ru-RU"/>
              </w:rPr>
              <w:t>Деление  обыкновенных</w:t>
            </w:r>
            <w:proofErr w:type="gramEnd"/>
            <w:r w:rsidRPr="00BF4287">
              <w:rPr>
                <w:rFonts w:ascii="Times New Roman" w:hAnsi="Times New Roman" w:cs="Times New Roman"/>
                <w:color w:val="A6A6A6" w:themeColor="background1" w:themeShade="A6"/>
                <w:sz w:val="18"/>
                <w:szCs w:val="18"/>
                <w:lang w:val="ru-RU"/>
              </w:rPr>
              <w:t xml:space="preserve"> дробей и смешанных чисел</w:t>
            </w: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ПРОВЕРКА ПРОЙДЕННОГО</w:t>
            </w: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lastRenderedPageBreak/>
              <w:t xml:space="preserve">Самостоятельная работа по теме: «Умножение и деление </w:t>
            </w:r>
            <w:proofErr w:type="gramStart"/>
            <w:r w:rsidRPr="00BF4287">
              <w:rPr>
                <w:rFonts w:ascii="Times New Roman" w:hAnsi="Times New Roman" w:cs="Times New Roman"/>
                <w:color w:val="A6A6A6" w:themeColor="background1" w:themeShade="A6"/>
                <w:sz w:val="18"/>
                <w:szCs w:val="18"/>
                <w:lang w:val="ru-RU"/>
              </w:rPr>
              <w:t>обыкновенных  дробей</w:t>
            </w:r>
            <w:proofErr w:type="gramEnd"/>
            <w:r w:rsidRPr="00BF4287">
              <w:rPr>
                <w:rFonts w:ascii="Times New Roman" w:hAnsi="Times New Roman" w:cs="Times New Roman"/>
                <w:color w:val="A6A6A6" w:themeColor="background1" w:themeShade="A6"/>
                <w:sz w:val="18"/>
                <w:szCs w:val="18"/>
                <w:lang w:val="ru-RU"/>
              </w:rPr>
              <w:t xml:space="preserve"> и смешанных чисел »</w:t>
            </w: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 xml:space="preserve">ЦЕЛЫЕ ЧИСЛА, ПОЛУЧЕННЫЕ ПРИ ИЗМЕРЕНИИ ВЕЛИЧИН И ДЕСЯТИЧНЫЕ ДРОБИ. </w:t>
            </w: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Преобразование целых чисел, полученных при измерении.</w:t>
            </w: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 xml:space="preserve"> Преобразование десятичных дробей</w:t>
            </w: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 xml:space="preserve">Сложение и вычитание целых </w:t>
            </w:r>
            <w:proofErr w:type="gramStart"/>
            <w:r w:rsidRPr="00BF4287">
              <w:rPr>
                <w:rFonts w:ascii="Times New Roman" w:hAnsi="Times New Roman" w:cs="Times New Roman"/>
                <w:color w:val="A6A6A6" w:themeColor="background1" w:themeShade="A6"/>
                <w:sz w:val="18"/>
                <w:szCs w:val="18"/>
                <w:lang w:val="ru-RU"/>
              </w:rPr>
              <w:t>чисел ,полученных</w:t>
            </w:r>
            <w:proofErr w:type="gramEnd"/>
            <w:r w:rsidRPr="00BF4287">
              <w:rPr>
                <w:rFonts w:ascii="Times New Roman" w:hAnsi="Times New Roman" w:cs="Times New Roman"/>
                <w:color w:val="A6A6A6" w:themeColor="background1" w:themeShade="A6"/>
                <w:sz w:val="18"/>
                <w:szCs w:val="18"/>
                <w:lang w:val="ru-RU"/>
              </w:rPr>
              <w:t xml:space="preserve"> при измерении величин и десятичными дробями.</w:t>
            </w: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 xml:space="preserve">Умножение и деление целых </w:t>
            </w:r>
            <w:proofErr w:type="gramStart"/>
            <w:r w:rsidRPr="00BF4287">
              <w:rPr>
                <w:rFonts w:ascii="Times New Roman" w:hAnsi="Times New Roman" w:cs="Times New Roman"/>
                <w:color w:val="A6A6A6" w:themeColor="background1" w:themeShade="A6"/>
                <w:sz w:val="18"/>
                <w:szCs w:val="18"/>
                <w:lang w:val="ru-RU"/>
              </w:rPr>
              <w:t>чисел ,полученных</w:t>
            </w:r>
            <w:proofErr w:type="gramEnd"/>
            <w:r w:rsidRPr="00BF4287">
              <w:rPr>
                <w:rFonts w:ascii="Times New Roman" w:hAnsi="Times New Roman" w:cs="Times New Roman"/>
                <w:color w:val="A6A6A6" w:themeColor="background1" w:themeShade="A6"/>
                <w:sz w:val="18"/>
                <w:szCs w:val="18"/>
                <w:lang w:val="ru-RU"/>
              </w:rPr>
              <w:t xml:space="preserve"> при измерении величин и десятичными дробями.</w:t>
            </w: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 xml:space="preserve">КОНТРОЛЬНАЯ РАБОТА по теме: «Арифметические действия с целыми </w:t>
            </w:r>
            <w:proofErr w:type="spellStart"/>
            <w:proofErr w:type="gramStart"/>
            <w:r w:rsidRPr="00BF4287">
              <w:rPr>
                <w:rFonts w:ascii="Times New Roman" w:hAnsi="Times New Roman" w:cs="Times New Roman"/>
                <w:color w:val="A6A6A6" w:themeColor="background1" w:themeShade="A6"/>
                <w:sz w:val="18"/>
                <w:szCs w:val="18"/>
                <w:lang w:val="ru-RU"/>
              </w:rPr>
              <w:t>числами,полученными</w:t>
            </w:r>
            <w:proofErr w:type="spellEnd"/>
            <w:proofErr w:type="gramEnd"/>
            <w:r w:rsidRPr="00BF4287">
              <w:rPr>
                <w:rFonts w:ascii="Times New Roman" w:hAnsi="Times New Roman" w:cs="Times New Roman"/>
                <w:color w:val="A6A6A6" w:themeColor="background1" w:themeShade="A6"/>
                <w:sz w:val="18"/>
                <w:szCs w:val="18"/>
                <w:lang w:val="ru-RU"/>
              </w:rPr>
              <w:t xml:space="preserve"> при измерении величин и десятичными дробями»</w:t>
            </w: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proofErr w:type="gramStart"/>
            <w:r w:rsidRPr="00BF4287">
              <w:rPr>
                <w:rFonts w:ascii="Times New Roman" w:hAnsi="Times New Roman" w:cs="Times New Roman"/>
                <w:color w:val="A6A6A6" w:themeColor="background1" w:themeShade="A6"/>
                <w:sz w:val="18"/>
                <w:szCs w:val="18"/>
                <w:lang w:val="ru-RU"/>
              </w:rPr>
              <w:t>ЧИСЛА,ПОЛУЧЕННЫЕ</w:t>
            </w:r>
            <w:proofErr w:type="gramEnd"/>
            <w:r w:rsidRPr="00BF4287">
              <w:rPr>
                <w:rFonts w:ascii="Times New Roman" w:hAnsi="Times New Roman" w:cs="Times New Roman"/>
                <w:color w:val="A6A6A6" w:themeColor="background1" w:themeShade="A6"/>
                <w:sz w:val="18"/>
                <w:szCs w:val="18"/>
                <w:lang w:val="ru-RU"/>
              </w:rPr>
              <w:t xml:space="preserve"> ПРИ ИЗМЕРЕНИИ ПЛОЩАДИ И ДЕСЯТИЧНЫЕ ДРОБИ</w:t>
            </w: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Преобразование чисел, полученных при измерении площади</w:t>
            </w: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Замена целых чисел десятичными дробями</w:t>
            </w: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Замена десятичных дробей целыми числами</w:t>
            </w: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 xml:space="preserve">Сложение и вычитание целых чисел, полученных при измерении площади и десятичных дробей </w:t>
            </w: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 xml:space="preserve">Умножение и деление целых чисел, полученных при измерении площади и десятичных дробей </w:t>
            </w: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ПРОВЕРКА ПРОЙДЕННОГО</w:t>
            </w: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 xml:space="preserve">Самостоятельная работа по теме: «Арифметические действия с целыми </w:t>
            </w:r>
            <w:proofErr w:type="spellStart"/>
            <w:proofErr w:type="gramStart"/>
            <w:r w:rsidRPr="00BF4287">
              <w:rPr>
                <w:rFonts w:ascii="Times New Roman" w:hAnsi="Times New Roman" w:cs="Times New Roman"/>
                <w:color w:val="A6A6A6" w:themeColor="background1" w:themeShade="A6"/>
                <w:sz w:val="18"/>
                <w:szCs w:val="18"/>
                <w:lang w:val="ru-RU"/>
              </w:rPr>
              <w:t>числами,полученными</w:t>
            </w:r>
            <w:proofErr w:type="spellEnd"/>
            <w:proofErr w:type="gramEnd"/>
            <w:r w:rsidRPr="00BF4287">
              <w:rPr>
                <w:rFonts w:ascii="Times New Roman" w:hAnsi="Times New Roman" w:cs="Times New Roman"/>
                <w:color w:val="A6A6A6" w:themeColor="background1" w:themeShade="A6"/>
                <w:sz w:val="18"/>
                <w:szCs w:val="18"/>
                <w:lang w:val="ru-RU"/>
              </w:rPr>
              <w:t xml:space="preserve"> при измерении площади и десятичными дробями»</w:t>
            </w: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ЗАКРЕПЛЕНИЕ ИЗУЧЕННОГО</w:t>
            </w: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Умножение и деление обыкновенных дробей.</w:t>
            </w: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Арифметические действия с целыми числами, полученными при измерении величин и десятичными дробями</w:t>
            </w: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Арифметические действия с целыми числами, полученными при измерении площади и десятичными дробями</w:t>
            </w: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Преобразование чисел, полученных при измерении величин, площади</w:t>
            </w: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ИТОГОВАЯ РАБОТА</w:t>
            </w:r>
          </w:p>
          <w:p w:rsidR="003B0B5E" w:rsidRPr="00BF4287" w:rsidRDefault="003B0B5E" w:rsidP="003B0B5E">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Контрольная работа за III четверть</w:t>
            </w:r>
          </w:p>
          <w:p w:rsidR="00BF4287" w:rsidRPr="00BF4287" w:rsidRDefault="00BF4287" w:rsidP="003B0B5E">
            <w:pPr>
              <w:spacing w:after="0" w:line="240" w:lineRule="auto"/>
              <w:jc w:val="both"/>
              <w:rPr>
                <w:rFonts w:ascii="Times New Roman" w:hAnsi="Times New Roman" w:cs="Times New Roman"/>
                <w:color w:val="A6A6A6" w:themeColor="background1" w:themeShade="A6"/>
                <w:sz w:val="18"/>
                <w:szCs w:val="18"/>
                <w:lang w:val="ru-RU"/>
              </w:rPr>
            </w:pPr>
          </w:p>
          <w:p w:rsidR="00BF4287" w:rsidRPr="00BF4287" w:rsidRDefault="00BF4287" w:rsidP="00BF4287">
            <w:pPr>
              <w:spacing w:after="0" w:line="240" w:lineRule="auto"/>
              <w:jc w:val="both"/>
              <w:rPr>
                <w:rFonts w:ascii="Times New Roman" w:hAnsi="Times New Roman" w:cs="Times New Roman"/>
                <w:color w:val="A6A6A6" w:themeColor="background1" w:themeShade="A6"/>
                <w:sz w:val="18"/>
                <w:szCs w:val="18"/>
                <w:lang w:val="ru-RU"/>
              </w:rPr>
            </w:pPr>
            <w:proofErr w:type="spellStart"/>
            <w:proofErr w:type="gramStart"/>
            <w:r w:rsidRPr="00BF4287">
              <w:rPr>
                <w:rFonts w:ascii="Times New Roman" w:hAnsi="Times New Roman" w:cs="Times New Roman"/>
                <w:color w:val="A6A6A6" w:themeColor="background1" w:themeShade="A6"/>
                <w:sz w:val="18"/>
                <w:szCs w:val="18"/>
                <w:lang w:val="ru-RU"/>
              </w:rPr>
              <w:t>Линии,построение</w:t>
            </w:r>
            <w:proofErr w:type="spellEnd"/>
            <w:proofErr w:type="gramEnd"/>
          </w:p>
          <w:p w:rsidR="00BF4287" w:rsidRPr="00BF4287" w:rsidRDefault="00BF4287" w:rsidP="00BF4287">
            <w:pPr>
              <w:spacing w:after="0" w:line="240" w:lineRule="auto"/>
              <w:jc w:val="both"/>
              <w:rPr>
                <w:rFonts w:ascii="Times New Roman" w:hAnsi="Times New Roman" w:cs="Times New Roman"/>
                <w:color w:val="A6A6A6" w:themeColor="background1" w:themeShade="A6"/>
                <w:sz w:val="18"/>
                <w:szCs w:val="18"/>
                <w:lang w:val="ru-RU"/>
              </w:rPr>
            </w:pPr>
          </w:p>
          <w:p w:rsidR="00BF4287" w:rsidRPr="00BF4287" w:rsidRDefault="00BF4287" w:rsidP="00BF4287">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Геометрические фигуры</w:t>
            </w:r>
          </w:p>
          <w:p w:rsidR="00BF4287" w:rsidRPr="00BF4287" w:rsidRDefault="00BF4287" w:rsidP="00BF4287">
            <w:pPr>
              <w:spacing w:after="0" w:line="240" w:lineRule="auto"/>
              <w:jc w:val="both"/>
              <w:rPr>
                <w:rFonts w:ascii="Times New Roman" w:hAnsi="Times New Roman" w:cs="Times New Roman"/>
                <w:color w:val="A6A6A6" w:themeColor="background1" w:themeShade="A6"/>
                <w:sz w:val="18"/>
                <w:szCs w:val="18"/>
                <w:lang w:val="ru-RU"/>
              </w:rPr>
            </w:pPr>
          </w:p>
          <w:p w:rsidR="00BF4287" w:rsidRPr="00BF4287" w:rsidRDefault="00BF4287" w:rsidP="00BF4287">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Построение треугольников по заданным величинам</w:t>
            </w:r>
          </w:p>
          <w:p w:rsidR="00BF4287" w:rsidRPr="00BF4287" w:rsidRDefault="00BF4287" w:rsidP="00BF4287">
            <w:pPr>
              <w:spacing w:after="0" w:line="240" w:lineRule="auto"/>
              <w:jc w:val="both"/>
              <w:rPr>
                <w:rFonts w:ascii="Times New Roman" w:hAnsi="Times New Roman" w:cs="Times New Roman"/>
                <w:color w:val="A6A6A6" w:themeColor="background1" w:themeShade="A6"/>
                <w:sz w:val="18"/>
                <w:szCs w:val="18"/>
                <w:lang w:val="ru-RU"/>
              </w:rPr>
            </w:pPr>
          </w:p>
          <w:p w:rsidR="00BF4287" w:rsidRPr="00BF4287" w:rsidRDefault="00BF4287" w:rsidP="00BF4287">
            <w:pPr>
              <w:spacing w:after="0" w:line="240" w:lineRule="auto"/>
              <w:jc w:val="both"/>
              <w:rPr>
                <w:rFonts w:ascii="Times New Roman" w:hAnsi="Times New Roman" w:cs="Times New Roman"/>
                <w:color w:val="A6A6A6" w:themeColor="background1" w:themeShade="A6"/>
                <w:sz w:val="18"/>
                <w:szCs w:val="18"/>
                <w:lang w:val="ru-RU"/>
              </w:rPr>
            </w:pPr>
          </w:p>
          <w:p w:rsidR="00BF4287" w:rsidRPr="00BF4287" w:rsidRDefault="00BF4287" w:rsidP="00BF4287">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Построение прямоугольников по заданным величинам</w:t>
            </w:r>
          </w:p>
          <w:p w:rsidR="00BF4287" w:rsidRPr="00BF4287" w:rsidRDefault="00BF4287" w:rsidP="00BF4287">
            <w:pPr>
              <w:spacing w:after="0" w:line="240" w:lineRule="auto"/>
              <w:jc w:val="both"/>
              <w:rPr>
                <w:rFonts w:ascii="Times New Roman" w:hAnsi="Times New Roman" w:cs="Times New Roman"/>
                <w:color w:val="A6A6A6" w:themeColor="background1" w:themeShade="A6"/>
                <w:sz w:val="18"/>
                <w:szCs w:val="18"/>
                <w:lang w:val="ru-RU"/>
              </w:rPr>
            </w:pPr>
          </w:p>
          <w:p w:rsidR="00BF4287" w:rsidRPr="00BF4287" w:rsidRDefault="00BF4287" w:rsidP="00BF4287">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Взаимное положение линий и геометрических фигур на плоскости</w:t>
            </w:r>
          </w:p>
          <w:p w:rsidR="00BF4287" w:rsidRPr="00BF4287" w:rsidRDefault="00BF4287" w:rsidP="00BF4287">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Параллельные линии</w:t>
            </w:r>
          </w:p>
          <w:p w:rsidR="00BF4287" w:rsidRPr="00BF4287" w:rsidRDefault="00BF4287" w:rsidP="00BF4287">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Перпендикулярные линии</w:t>
            </w:r>
          </w:p>
          <w:p w:rsidR="00BF4287" w:rsidRPr="00BF4287" w:rsidRDefault="00BF4287" w:rsidP="00BF4287">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Симметричные фигуры</w:t>
            </w:r>
          </w:p>
          <w:p w:rsidR="00BF4287" w:rsidRPr="00BF4287" w:rsidRDefault="00BF4287" w:rsidP="00BF4287">
            <w:pPr>
              <w:spacing w:after="0" w:line="240" w:lineRule="auto"/>
              <w:jc w:val="both"/>
              <w:rPr>
                <w:rFonts w:ascii="Times New Roman" w:hAnsi="Times New Roman" w:cs="Times New Roman"/>
                <w:color w:val="A6A6A6" w:themeColor="background1" w:themeShade="A6"/>
                <w:sz w:val="18"/>
                <w:szCs w:val="18"/>
                <w:lang w:val="ru-RU"/>
              </w:rPr>
            </w:pPr>
          </w:p>
          <w:p w:rsidR="00BF4287" w:rsidRPr="00BF4287" w:rsidRDefault="00BF4287" w:rsidP="00BF4287">
            <w:pPr>
              <w:spacing w:after="0" w:line="240" w:lineRule="auto"/>
              <w:jc w:val="both"/>
              <w:rPr>
                <w:rFonts w:ascii="Times New Roman" w:hAnsi="Times New Roman" w:cs="Times New Roman"/>
                <w:color w:val="A6A6A6" w:themeColor="background1" w:themeShade="A6"/>
                <w:sz w:val="18"/>
                <w:szCs w:val="18"/>
                <w:lang w:val="ru-RU"/>
              </w:rPr>
            </w:pPr>
            <w:proofErr w:type="gramStart"/>
            <w:r w:rsidRPr="00BF4287">
              <w:rPr>
                <w:rFonts w:ascii="Times New Roman" w:hAnsi="Times New Roman" w:cs="Times New Roman"/>
                <w:color w:val="A6A6A6" w:themeColor="background1" w:themeShade="A6"/>
                <w:sz w:val="18"/>
                <w:szCs w:val="18"/>
                <w:lang w:val="ru-RU"/>
              </w:rPr>
              <w:t>ПРОВЕРКА  ПРОЙДЕННОГО</w:t>
            </w:r>
            <w:proofErr w:type="gramEnd"/>
          </w:p>
          <w:p w:rsidR="00BF4287" w:rsidRPr="00BF4287" w:rsidRDefault="00BF4287" w:rsidP="00BF4287">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Тестирование по теме: «Геометрические фигуры, взаимное положение на плоскости»</w:t>
            </w:r>
          </w:p>
        </w:tc>
        <w:tc>
          <w:tcPr>
            <w:tcW w:w="734" w:type="dxa"/>
            <w:tcBorders>
              <w:top w:val="single" w:sz="4" w:space="0" w:color="auto"/>
              <w:left w:val="single" w:sz="4" w:space="0" w:color="auto"/>
              <w:bottom w:val="single" w:sz="4" w:space="0" w:color="auto"/>
              <w:right w:val="single" w:sz="4" w:space="0" w:color="auto"/>
            </w:tcBorders>
          </w:tcPr>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115-119</w:t>
            </w: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119-129</w:t>
            </w:r>
          </w:p>
          <w:p w:rsidR="003B0B5E" w:rsidRPr="00BF4287" w:rsidRDefault="003B0B5E" w:rsidP="003B0B5E">
            <w:pPr>
              <w:spacing w:after="0" w:line="240" w:lineRule="auto"/>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130</w:t>
            </w:r>
          </w:p>
          <w:p w:rsidR="003B0B5E" w:rsidRPr="00BF4287" w:rsidRDefault="003B0B5E" w:rsidP="003B0B5E">
            <w:pPr>
              <w:spacing w:after="0" w:line="240" w:lineRule="auto"/>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130-139</w:t>
            </w:r>
          </w:p>
          <w:p w:rsidR="003B0B5E" w:rsidRPr="00BF4287" w:rsidRDefault="003B0B5E" w:rsidP="003B0B5E">
            <w:pPr>
              <w:spacing w:after="0" w:line="240" w:lineRule="auto"/>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140-163</w:t>
            </w:r>
          </w:p>
          <w:p w:rsidR="003B0B5E" w:rsidRPr="00BF4287" w:rsidRDefault="003B0B5E" w:rsidP="003B0B5E">
            <w:pPr>
              <w:spacing w:after="0" w:line="240" w:lineRule="auto"/>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163</w:t>
            </w:r>
          </w:p>
          <w:p w:rsidR="003B0B5E" w:rsidRPr="00BF4287" w:rsidRDefault="003B0B5E" w:rsidP="003B0B5E">
            <w:pPr>
              <w:spacing w:after="0" w:line="240" w:lineRule="auto"/>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164-168</w:t>
            </w: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168-176</w:t>
            </w: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BF4287" w:rsidRPr="00BF4287" w:rsidRDefault="00BF4287" w:rsidP="00BF4287">
            <w:pPr>
              <w:spacing w:after="0"/>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176-177</w:t>
            </w:r>
          </w:p>
          <w:p w:rsidR="00BF4287" w:rsidRPr="00BF4287" w:rsidRDefault="00BF4287" w:rsidP="00BF4287">
            <w:pPr>
              <w:spacing w:after="0"/>
              <w:rPr>
                <w:rFonts w:ascii="Times New Roman" w:hAnsi="Times New Roman" w:cs="Times New Roman"/>
                <w:color w:val="A6A6A6" w:themeColor="background1" w:themeShade="A6"/>
                <w:sz w:val="18"/>
                <w:szCs w:val="18"/>
                <w:lang w:val="ru-RU"/>
              </w:rPr>
            </w:pPr>
          </w:p>
          <w:p w:rsidR="00BF4287" w:rsidRPr="00BF4287" w:rsidRDefault="00BF4287" w:rsidP="00BF4287">
            <w:pPr>
              <w:spacing w:after="0"/>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177-178</w:t>
            </w:r>
          </w:p>
          <w:p w:rsidR="00BF4287" w:rsidRPr="00BF4287" w:rsidRDefault="00BF4287" w:rsidP="00BF4287">
            <w:pPr>
              <w:spacing w:after="0"/>
              <w:rPr>
                <w:rFonts w:ascii="Times New Roman" w:hAnsi="Times New Roman" w:cs="Times New Roman"/>
                <w:color w:val="A6A6A6" w:themeColor="background1" w:themeShade="A6"/>
                <w:sz w:val="18"/>
                <w:szCs w:val="18"/>
                <w:lang w:val="ru-RU"/>
              </w:rPr>
            </w:pPr>
          </w:p>
          <w:p w:rsidR="00BF4287" w:rsidRPr="00BF4287" w:rsidRDefault="00BF4287" w:rsidP="00BF4287">
            <w:pPr>
              <w:spacing w:after="0"/>
              <w:rPr>
                <w:rFonts w:ascii="Times New Roman" w:hAnsi="Times New Roman" w:cs="Times New Roman"/>
                <w:color w:val="A6A6A6" w:themeColor="background1" w:themeShade="A6"/>
                <w:sz w:val="18"/>
                <w:szCs w:val="18"/>
                <w:lang w:val="ru-RU"/>
              </w:rPr>
            </w:pPr>
          </w:p>
          <w:p w:rsidR="00BF4287" w:rsidRPr="00BF4287" w:rsidRDefault="00BF4287" w:rsidP="00BF4287">
            <w:pPr>
              <w:spacing w:after="0"/>
              <w:rPr>
                <w:rFonts w:ascii="Times New Roman" w:hAnsi="Times New Roman" w:cs="Times New Roman"/>
                <w:color w:val="A6A6A6" w:themeColor="background1" w:themeShade="A6"/>
                <w:sz w:val="18"/>
                <w:szCs w:val="18"/>
                <w:lang w:val="ru-RU"/>
              </w:rPr>
            </w:pPr>
          </w:p>
          <w:p w:rsidR="00BF4287" w:rsidRPr="00BF4287" w:rsidRDefault="00BF4287" w:rsidP="00BF4287">
            <w:pPr>
              <w:spacing w:after="0"/>
              <w:rPr>
                <w:rFonts w:ascii="Times New Roman" w:hAnsi="Times New Roman" w:cs="Times New Roman"/>
                <w:color w:val="A6A6A6" w:themeColor="background1" w:themeShade="A6"/>
                <w:sz w:val="18"/>
                <w:szCs w:val="18"/>
                <w:lang w:val="ru-RU"/>
              </w:rPr>
            </w:pPr>
          </w:p>
          <w:p w:rsidR="00BF4287" w:rsidRPr="00BF4287" w:rsidRDefault="00BF4287" w:rsidP="00BF4287">
            <w:pPr>
              <w:spacing w:after="0"/>
              <w:rPr>
                <w:rFonts w:ascii="Times New Roman" w:hAnsi="Times New Roman" w:cs="Times New Roman"/>
                <w:color w:val="A6A6A6" w:themeColor="background1" w:themeShade="A6"/>
                <w:sz w:val="18"/>
                <w:szCs w:val="18"/>
                <w:lang w:val="ru-RU"/>
              </w:rPr>
            </w:pPr>
          </w:p>
          <w:p w:rsidR="00BF4287" w:rsidRPr="00BF4287" w:rsidRDefault="00BF4287" w:rsidP="00BF4287">
            <w:pPr>
              <w:spacing w:after="0"/>
              <w:rPr>
                <w:rFonts w:ascii="Times New Roman" w:hAnsi="Times New Roman" w:cs="Times New Roman"/>
                <w:color w:val="A6A6A6" w:themeColor="background1" w:themeShade="A6"/>
                <w:sz w:val="18"/>
                <w:szCs w:val="18"/>
                <w:lang w:val="ru-RU"/>
              </w:rPr>
            </w:pPr>
          </w:p>
          <w:p w:rsidR="003B0B5E" w:rsidRPr="00BF4287" w:rsidRDefault="00BF4287" w:rsidP="00BF4287">
            <w:pPr>
              <w:spacing w:after="0"/>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178-181</w:t>
            </w: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line="240" w:lineRule="auto"/>
              <w:jc w:val="both"/>
              <w:rPr>
                <w:rFonts w:ascii="Times New Roman" w:hAnsi="Times New Roman" w:cs="Times New Roman"/>
                <w:b/>
                <w:color w:val="A6A6A6" w:themeColor="background1" w:themeShade="A6"/>
                <w:sz w:val="18"/>
                <w:szCs w:val="18"/>
                <w:lang w:val="ru-RU"/>
              </w:rPr>
            </w:pPr>
          </w:p>
          <w:p w:rsidR="003B0B5E" w:rsidRPr="00BF4287" w:rsidRDefault="003B0B5E" w:rsidP="003B0B5E">
            <w:pPr>
              <w:spacing w:after="0" w:line="240" w:lineRule="auto"/>
              <w:jc w:val="both"/>
              <w:rPr>
                <w:rFonts w:ascii="Times New Roman" w:hAnsi="Times New Roman" w:cs="Times New Roman"/>
                <w:b/>
                <w:color w:val="A6A6A6" w:themeColor="background1" w:themeShade="A6"/>
                <w:sz w:val="18"/>
                <w:szCs w:val="18"/>
                <w:lang w:val="ru-RU"/>
              </w:rPr>
            </w:pPr>
          </w:p>
          <w:p w:rsidR="003B0B5E" w:rsidRPr="00BF4287" w:rsidRDefault="003B0B5E" w:rsidP="003B0B5E">
            <w:pPr>
              <w:spacing w:after="0" w:line="240" w:lineRule="auto"/>
              <w:jc w:val="both"/>
              <w:rPr>
                <w:rFonts w:ascii="Times New Roman" w:hAnsi="Times New Roman" w:cs="Times New Roman"/>
                <w:b/>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tc>
        <w:tc>
          <w:tcPr>
            <w:tcW w:w="1418" w:type="dxa"/>
            <w:tcBorders>
              <w:top w:val="single" w:sz="4" w:space="0" w:color="auto"/>
              <w:left w:val="single" w:sz="4" w:space="0" w:color="auto"/>
              <w:bottom w:val="single" w:sz="4" w:space="0" w:color="auto"/>
              <w:right w:val="single" w:sz="4" w:space="0" w:color="auto"/>
            </w:tcBorders>
          </w:tcPr>
          <w:p w:rsidR="003B0B5E" w:rsidRPr="00BF4287" w:rsidRDefault="003B0B5E" w:rsidP="003B0B5E">
            <w:pPr>
              <w:spacing w:after="0"/>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lastRenderedPageBreak/>
              <w:t>Учить сравнивать,</w:t>
            </w: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Сопоставлять</w:t>
            </w: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 xml:space="preserve">Корректировать </w:t>
            </w:r>
            <w:proofErr w:type="gramStart"/>
            <w:r w:rsidRPr="00BF4287">
              <w:rPr>
                <w:rFonts w:ascii="Times New Roman" w:hAnsi="Times New Roman" w:cs="Times New Roman"/>
                <w:color w:val="A6A6A6" w:themeColor="background1" w:themeShade="A6"/>
                <w:sz w:val="18"/>
                <w:szCs w:val="18"/>
                <w:lang w:val="ru-RU"/>
              </w:rPr>
              <w:t>двигательную  (</w:t>
            </w:r>
            <w:proofErr w:type="gramEnd"/>
            <w:r w:rsidRPr="00BF4287">
              <w:rPr>
                <w:rFonts w:ascii="Times New Roman" w:hAnsi="Times New Roman" w:cs="Times New Roman"/>
                <w:color w:val="A6A6A6" w:themeColor="background1" w:themeShade="A6"/>
                <w:sz w:val="18"/>
                <w:szCs w:val="18"/>
                <w:lang w:val="ru-RU"/>
              </w:rPr>
              <w:t>моторную  )память</w:t>
            </w: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Развивать умение делать словесные,</w:t>
            </w: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roofErr w:type="gramStart"/>
            <w:r w:rsidRPr="00BF4287">
              <w:rPr>
                <w:rFonts w:ascii="Times New Roman" w:hAnsi="Times New Roman" w:cs="Times New Roman"/>
                <w:color w:val="A6A6A6" w:themeColor="background1" w:themeShade="A6"/>
                <w:sz w:val="18"/>
                <w:szCs w:val="18"/>
                <w:lang w:val="ru-RU"/>
              </w:rPr>
              <w:t>логические  обобщения</w:t>
            </w:r>
            <w:proofErr w:type="gramEnd"/>
            <w:r w:rsidRPr="00BF4287">
              <w:rPr>
                <w:rFonts w:ascii="Times New Roman" w:hAnsi="Times New Roman" w:cs="Times New Roman"/>
                <w:color w:val="A6A6A6" w:themeColor="background1" w:themeShade="A6"/>
                <w:sz w:val="18"/>
                <w:szCs w:val="18"/>
                <w:lang w:val="ru-RU"/>
              </w:rPr>
              <w:t>.</w:t>
            </w: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Работа над ориентировкой в новой ситуации</w:t>
            </w: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 xml:space="preserve">Воспитывать </w:t>
            </w: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прилежание</w:t>
            </w: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учить осуществлять звуковой контроль речи</w:t>
            </w: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Развивать умение переключать внимание с одного объекта на другой.</w:t>
            </w: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Учить выделять главное</w:t>
            </w: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 xml:space="preserve">Воспитывать </w:t>
            </w: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roofErr w:type="spellStart"/>
            <w:r w:rsidRPr="00BF4287">
              <w:rPr>
                <w:rFonts w:ascii="Times New Roman" w:hAnsi="Times New Roman" w:cs="Times New Roman"/>
                <w:color w:val="A6A6A6" w:themeColor="background1" w:themeShade="A6"/>
                <w:sz w:val="18"/>
                <w:szCs w:val="18"/>
                <w:lang w:val="ru-RU"/>
              </w:rPr>
              <w:t>Самостоятель</w:t>
            </w:r>
            <w:proofErr w:type="spellEnd"/>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roofErr w:type="spellStart"/>
            <w:r w:rsidRPr="00BF4287">
              <w:rPr>
                <w:rFonts w:ascii="Times New Roman" w:hAnsi="Times New Roman" w:cs="Times New Roman"/>
                <w:color w:val="A6A6A6" w:themeColor="background1" w:themeShade="A6"/>
                <w:sz w:val="18"/>
                <w:szCs w:val="18"/>
                <w:lang w:val="ru-RU"/>
              </w:rPr>
              <w:t>ность</w:t>
            </w:r>
            <w:proofErr w:type="spellEnd"/>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p w:rsidR="003B0B5E" w:rsidRPr="00BF4287" w:rsidRDefault="003B0B5E" w:rsidP="003B0B5E">
            <w:pPr>
              <w:spacing w:after="0"/>
              <w:rPr>
                <w:rFonts w:ascii="Times New Roman" w:hAnsi="Times New Roman" w:cs="Times New Roman"/>
                <w:color w:val="A6A6A6" w:themeColor="background1" w:themeShade="A6"/>
                <w:sz w:val="18"/>
                <w:szCs w:val="18"/>
                <w:lang w:val="ru-RU"/>
              </w:rPr>
            </w:pPr>
          </w:p>
        </w:tc>
      </w:tr>
    </w:tbl>
    <w:p w:rsidR="0095550D" w:rsidRPr="00BF4287" w:rsidRDefault="0095550D" w:rsidP="0095550D">
      <w:pPr>
        <w:spacing w:after="0" w:line="240" w:lineRule="auto"/>
        <w:jc w:val="both"/>
        <w:rPr>
          <w:rFonts w:ascii="Times New Roman" w:hAnsi="Times New Roman" w:cs="Times New Roman"/>
          <w:color w:val="A6A6A6" w:themeColor="background1" w:themeShade="A6"/>
          <w:sz w:val="18"/>
          <w:szCs w:val="18"/>
          <w:lang w:val="ru-RU"/>
        </w:rPr>
      </w:pPr>
    </w:p>
    <w:p w:rsidR="0095550D" w:rsidRPr="00BF4287" w:rsidRDefault="0095550D" w:rsidP="001300FA">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1300FA">
      <w:pPr>
        <w:spacing w:after="0" w:line="240" w:lineRule="auto"/>
        <w:jc w:val="both"/>
        <w:rPr>
          <w:rFonts w:ascii="Times New Roman" w:hAnsi="Times New Roman" w:cs="Times New Roman"/>
          <w:color w:val="A6A6A6" w:themeColor="background1" w:themeShade="A6"/>
          <w:sz w:val="18"/>
          <w:szCs w:val="18"/>
          <w:lang w:val="ru-RU"/>
        </w:rPr>
      </w:pPr>
    </w:p>
    <w:tbl>
      <w:tblPr>
        <w:tblStyle w:val="a3"/>
        <w:tblW w:w="10219" w:type="dxa"/>
        <w:tblInd w:w="-188" w:type="dxa"/>
        <w:tblLayout w:type="fixed"/>
        <w:tblLook w:val="04A0" w:firstRow="1" w:lastRow="0" w:firstColumn="1" w:lastColumn="0" w:noHBand="0" w:noVBand="1"/>
      </w:tblPr>
      <w:tblGrid>
        <w:gridCol w:w="248"/>
        <w:gridCol w:w="361"/>
        <w:gridCol w:w="283"/>
        <w:gridCol w:w="7229"/>
        <w:gridCol w:w="623"/>
        <w:gridCol w:w="1475"/>
      </w:tblGrid>
      <w:tr w:rsidR="00BF4287" w:rsidRPr="00C53D8D" w:rsidTr="00BF4287">
        <w:trPr>
          <w:trHeight w:val="12041"/>
        </w:trPr>
        <w:tc>
          <w:tcPr>
            <w:tcW w:w="248" w:type="dxa"/>
            <w:tcBorders>
              <w:top w:val="single" w:sz="4" w:space="0" w:color="auto"/>
              <w:left w:val="single" w:sz="4" w:space="0" w:color="auto"/>
              <w:bottom w:val="single" w:sz="4" w:space="0" w:color="auto"/>
              <w:right w:val="single" w:sz="4" w:space="0" w:color="auto"/>
            </w:tcBorders>
          </w:tcPr>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tc>
        <w:tc>
          <w:tcPr>
            <w:tcW w:w="361" w:type="dxa"/>
            <w:tcBorders>
              <w:top w:val="single" w:sz="4" w:space="0" w:color="auto"/>
              <w:left w:val="single" w:sz="4" w:space="0" w:color="auto"/>
              <w:bottom w:val="single" w:sz="4" w:space="0" w:color="auto"/>
              <w:right w:val="single" w:sz="4" w:space="0" w:color="auto"/>
            </w:tcBorders>
          </w:tcPr>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tc>
        <w:tc>
          <w:tcPr>
            <w:tcW w:w="283" w:type="dxa"/>
            <w:tcBorders>
              <w:top w:val="single" w:sz="4" w:space="0" w:color="auto"/>
              <w:left w:val="single" w:sz="4" w:space="0" w:color="auto"/>
              <w:bottom w:val="single" w:sz="4" w:space="0" w:color="auto"/>
              <w:right w:val="single" w:sz="4" w:space="0" w:color="auto"/>
            </w:tcBorders>
          </w:tcPr>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rPr>
            </w:pPr>
            <w:r w:rsidRPr="00BF4287">
              <w:rPr>
                <w:rFonts w:ascii="Times New Roman" w:hAnsi="Times New Roman" w:cs="Times New Roman"/>
                <w:color w:val="A6A6A6" w:themeColor="background1" w:themeShade="A6"/>
                <w:sz w:val="18"/>
                <w:szCs w:val="18"/>
                <w:lang w:val="ru-RU"/>
              </w:rPr>
              <w:t>2</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3</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rPr>
            </w:pPr>
            <w:r w:rsidRPr="00BF4287">
              <w:rPr>
                <w:rFonts w:ascii="Times New Roman" w:hAnsi="Times New Roman" w:cs="Times New Roman"/>
                <w:color w:val="A6A6A6" w:themeColor="background1" w:themeShade="A6"/>
                <w:sz w:val="18"/>
                <w:szCs w:val="18"/>
                <w:lang w:val="ru-RU"/>
              </w:rPr>
              <w:t>2</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2</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2</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tc>
        <w:tc>
          <w:tcPr>
            <w:tcW w:w="7229" w:type="dxa"/>
            <w:tcBorders>
              <w:top w:val="single" w:sz="4" w:space="0" w:color="auto"/>
              <w:left w:val="single" w:sz="4" w:space="0" w:color="auto"/>
              <w:bottom w:val="single" w:sz="4" w:space="0" w:color="auto"/>
              <w:right w:val="single" w:sz="4" w:space="0" w:color="auto"/>
            </w:tcBorders>
          </w:tcPr>
          <w:p w:rsidR="001300FA" w:rsidRPr="00BF4287" w:rsidRDefault="003B0B5E"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3 четверть</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ОБЫКНОВЕННЫЕ И ДЕСЯТИЧНЫЕ ДРОБИ</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Преобразование обыкновенных дробей</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Замена целого числа неправильной дробью</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Замена смешанного числа неправильной дробью</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Умножение обыкновенных дробей и смешанных чисел</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roofErr w:type="gramStart"/>
            <w:r w:rsidRPr="00BF4287">
              <w:rPr>
                <w:rFonts w:ascii="Times New Roman" w:hAnsi="Times New Roman" w:cs="Times New Roman"/>
                <w:color w:val="A6A6A6" w:themeColor="background1" w:themeShade="A6"/>
                <w:sz w:val="18"/>
                <w:szCs w:val="18"/>
                <w:lang w:val="ru-RU"/>
              </w:rPr>
              <w:t>Деление  обыкновенных</w:t>
            </w:r>
            <w:proofErr w:type="gramEnd"/>
            <w:r w:rsidRPr="00BF4287">
              <w:rPr>
                <w:rFonts w:ascii="Times New Roman" w:hAnsi="Times New Roman" w:cs="Times New Roman"/>
                <w:color w:val="A6A6A6" w:themeColor="background1" w:themeShade="A6"/>
                <w:sz w:val="18"/>
                <w:szCs w:val="18"/>
                <w:lang w:val="ru-RU"/>
              </w:rPr>
              <w:t xml:space="preserve"> дробей и смешанных чисел</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ПРОВЕРКА ПРОЙДЕННОГО</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 xml:space="preserve">Самостоятельная работа по теме: «Умножение и деление </w:t>
            </w:r>
            <w:proofErr w:type="gramStart"/>
            <w:r w:rsidRPr="00BF4287">
              <w:rPr>
                <w:rFonts w:ascii="Times New Roman" w:hAnsi="Times New Roman" w:cs="Times New Roman"/>
                <w:color w:val="A6A6A6" w:themeColor="background1" w:themeShade="A6"/>
                <w:sz w:val="18"/>
                <w:szCs w:val="18"/>
                <w:lang w:val="ru-RU"/>
              </w:rPr>
              <w:t>обыкновенных  дробей</w:t>
            </w:r>
            <w:proofErr w:type="gramEnd"/>
            <w:r w:rsidRPr="00BF4287">
              <w:rPr>
                <w:rFonts w:ascii="Times New Roman" w:hAnsi="Times New Roman" w:cs="Times New Roman"/>
                <w:color w:val="A6A6A6" w:themeColor="background1" w:themeShade="A6"/>
                <w:sz w:val="18"/>
                <w:szCs w:val="18"/>
                <w:lang w:val="ru-RU"/>
              </w:rPr>
              <w:t xml:space="preserve"> и смешанных чисел »</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 xml:space="preserve">ЦЕЛЫЕ ЧИСЛА, ПОЛУЧЕННЫЕ ПРИ ИЗМЕРЕНИИ ВЕЛИЧИН И ДЕСЯТИЧНЫЕ ДРОБИ. </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Преобразование целых чисел, полученных при измерении.</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 xml:space="preserve"> Преобразование десятичных дробей</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 xml:space="preserve">Сложение и вычитание целых </w:t>
            </w:r>
            <w:proofErr w:type="gramStart"/>
            <w:r w:rsidRPr="00BF4287">
              <w:rPr>
                <w:rFonts w:ascii="Times New Roman" w:hAnsi="Times New Roman" w:cs="Times New Roman"/>
                <w:color w:val="A6A6A6" w:themeColor="background1" w:themeShade="A6"/>
                <w:sz w:val="18"/>
                <w:szCs w:val="18"/>
                <w:lang w:val="ru-RU"/>
              </w:rPr>
              <w:t>чисел ,полученных</w:t>
            </w:r>
            <w:proofErr w:type="gramEnd"/>
            <w:r w:rsidRPr="00BF4287">
              <w:rPr>
                <w:rFonts w:ascii="Times New Roman" w:hAnsi="Times New Roman" w:cs="Times New Roman"/>
                <w:color w:val="A6A6A6" w:themeColor="background1" w:themeShade="A6"/>
                <w:sz w:val="18"/>
                <w:szCs w:val="18"/>
                <w:lang w:val="ru-RU"/>
              </w:rPr>
              <w:t xml:space="preserve"> при измерении величин и десятичными дробями.</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 xml:space="preserve">Умножение и деление целых </w:t>
            </w:r>
            <w:proofErr w:type="gramStart"/>
            <w:r w:rsidRPr="00BF4287">
              <w:rPr>
                <w:rFonts w:ascii="Times New Roman" w:hAnsi="Times New Roman" w:cs="Times New Roman"/>
                <w:color w:val="A6A6A6" w:themeColor="background1" w:themeShade="A6"/>
                <w:sz w:val="18"/>
                <w:szCs w:val="18"/>
                <w:lang w:val="ru-RU"/>
              </w:rPr>
              <w:t>чисел ,полученных</w:t>
            </w:r>
            <w:proofErr w:type="gramEnd"/>
            <w:r w:rsidRPr="00BF4287">
              <w:rPr>
                <w:rFonts w:ascii="Times New Roman" w:hAnsi="Times New Roman" w:cs="Times New Roman"/>
                <w:color w:val="A6A6A6" w:themeColor="background1" w:themeShade="A6"/>
                <w:sz w:val="18"/>
                <w:szCs w:val="18"/>
                <w:lang w:val="ru-RU"/>
              </w:rPr>
              <w:t xml:space="preserve"> при измерении величин и десятичными дробями.</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 xml:space="preserve">КОНТРОЛЬНАЯ РАБОТА по теме: «Арифметические действия с целыми </w:t>
            </w:r>
            <w:proofErr w:type="spellStart"/>
            <w:proofErr w:type="gramStart"/>
            <w:r w:rsidRPr="00BF4287">
              <w:rPr>
                <w:rFonts w:ascii="Times New Roman" w:hAnsi="Times New Roman" w:cs="Times New Roman"/>
                <w:color w:val="A6A6A6" w:themeColor="background1" w:themeShade="A6"/>
                <w:sz w:val="18"/>
                <w:szCs w:val="18"/>
                <w:lang w:val="ru-RU"/>
              </w:rPr>
              <w:t>числами,полученными</w:t>
            </w:r>
            <w:proofErr w:type="spellEnd"/>
            <w:proofErr w:type="gramEnd"/>
            <w:r w:rsidRPr="00BF4287">
              <w:rPr>
                <w:rFonts w:ascii="Times New Roman" w:hAnsi="Times New Roman" w:cs="Times New Roman"/>
                <w:color w:val="A6A6A6" w:themeColor="background1" w:themeShade="A6"/>
                <w:sz w:val="18"/>
                <w:szCs w:val="18"/>
                <w:lang w:val="ru-RU"/>
              </w:rPr>
              <w:t xml:space="preserve"> при измерении величин и десятичными дробями»</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roofErr w:type="gramStart"/>
            <w:r w:rsidRPr="00BF4287">
              <w:rPr>
                <w:rFonts w:ascii="Times New Roman" w:hAnsi="Times New Roman" w:cs="Times New Roman"/>
                <w:color w:val="A6A6A6" w:themeColor="background1" w:themeShade="A6"/>
                <w:sz w:val="18"/>
                <w:szCs w:val="18"/>
                <w:lang w:val="ru-RU"/>
              </w:rPr>
              <w:t>ЧИСЛА,ПОЛУЧЕННЫЕ</w:t>
            </w:r>
            <w:proofErr w:type="gramEnd"/>
            <w:r w:rsidRPr="00BF4287">
              <w:rPr>
                <w:rFonts w:ascii="Times New Roman" w:hAnsi="Times New Roman" w:cs="Times New Roman"/>
                <w:color w:val="A6A6A6" w:themeColor="background1" w:themeShade="A6"/>
                <w:sz w:val="18"/>
                <w:szCs w:val="18"/>
                <w:lang w:val="ru-RU"/>
              </w:rPr>
              <w:t xml:space="preserve"> ПРИ ИЗМЕРЕНИИ ПЛОЩАДИ И ДЕСЯТИЧНЫЕ ДРОБИ</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Преобразование чисел, полученных при измерении площади</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Замена целых чисел десятичными дробями</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Замена десятичных дробей целыми числами</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 xml:space="preserve">Сложение и вычитание целых чисел, полученных при измерении площади и десятичных дробей </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 xml:space="preserve">Умножение и деление целых чисел, полученных при измерении площади и десятичных дробей </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ПРОВЕРКА ПРОЙДЕННОГО</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 xml:space="preserve">Самостоятельная работа по теме: «Арифметические действия с целыми </w:t>
            </w:r>
            <w:proofErr w:type="spellStart"/>
            <w:proofErr w:type="gramStart"/>
            <w:r w:rsidRPr="00BF4287">
              <w:rPr>
                <w:rFonts w:ascii="Times New Roman" w:hAnsi="Times New Roman" w:cs="Times New Roman"/>
                <w:color w:val="A6A6A6" w:themeColor="background1" w:themeShade="A6"/>
                <w:sz w:val="18"/>
                <w:szCs w:val="18"/>
                <w:lang w:val="ru-RU"/>
              </w:rPr>
              <w:t>числами,полученными</w:t>
            </w:r>
            <w:proofErr w:type="spellEnd"/>
            <w:proofErr w:type="gramEnd"/>
            <w:r w:rsidRPr="00BF4287">
              <w:rPr>
                <w:rFonts w:ascii="Times New Roman" w:hAnsi="Times New Roman" w:cs="Times New Roman"/>
                <w:color w:val="A6A6A6" w:themeColor="background1" w:themeShade="A6"/>
                <w:sz w:val="18"/>
                <w:szCs w:val="18"/>
                <w:lang w:val="ru-RU"/>
              </w:rPr>
              <w:t xml:space="preserve"> при измерении площади и десятичными дробями»</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ЗАКРЕПЛЕНИЕ ИЗУЧЕННОГО</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Умножение и деление обыкновенных дробей.</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Арифметические действия с целыми числами, полученными при измерении величин и десятичными дробями</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Арифметические действия с целыми числами, полученными при измерении площади и десятичными дробями</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Преобразование чисел, полученных при измерении величин, площади</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ИТОГОВАЯ РАБОТА</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 xml:space="preserve">Контрольная работа за </w:t>
            </w:r>
            <w:r w:rsidRPr="00BF4287">
              <w:rPr>
                <w:rFonts w:ascii="Times New Roman" w:hAnsi="Times New Roman" w:cs="Times New Roman"/>
                <w:color w:val="A6A6A6" w:themeColor="background1" w:themeShade="A6"/>
                <w:sz w:val="18"/>
                <w:szCs w:val="18"/>
              </w:rPr>
              <w:t>III</w:t>
            </w:r>
            <w:r w:rsidRPr="00BF4287">
              <w:rPr>
                <w:rFonts w:ascii="Times New Roman" w:hAnsi="Times New Roman" w:cs="Times New Roman"/>
                <w:color w:val="A6A6A6" w:themeColor="background1" w:themeShade="A6"/>
                <w:sz w:val="18"/>
                <w:szCs w:val="18"/>
                <w:lang w:val="ru-RU"/>
              </w:rPr>
              <w:t xml:space="preserve"> четверть</w:t>
            </w:r>
          </w:p>
          <w:p w:rsidR="00BF4287" w:rsidRPr="00BF4287" w:rsidRDefault="00BF4287" w:rsidP="00BF4287">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Геометрия</w:t>
            </w:r>
          </w:p>
          <w:p w:rsidR="00BF4287" w:rsidRPr="00BF4287" w:rsidRDefault="00BF4287" w:rsidP="00BF4287">
            <w:pPr>
              <w:spacing w:after="0" w:line="240" w:lineRule="auto"/>
              <w:jc w:val="both"/>
              <w:rPr>
                <w:rFonts w:ascii="Times New Roman" w:hAnsi="Times New Roman" w:cs="Times New Roman"/>
                <w:color w:val="A6A6A6" w:themeColor="background1" w:themeShade="A6"/>
                <w:sz w:val="18"/>
                <w:szCs w:val="18"/>
                <w:lang w:val="ru-RU"/>
              </w:rPr>
            </w:pPr>
            <w:proofErr w:type="spellStart"/>
            <w:proofErr w:type="gramStart"/>
            <w:r w:rsidRPr="00BF4287">
              <w:rPr>
                <w:rFonts w:ascii="Times New Roman" w:hAnsi="Times New Roman" w:cs="Times New Roman"/>
                <w:color w:val="A6A6A6" w:themeColor="background1" w:themeShade="A6"/>
                <w:sz w:val="18"/>
                <w:szCs w:val="18"/>
                <w:lang w:val="ru-RU"/>
              </w:rPr>
              <w:t>Линии,построение</w:t>
            </w:r>
            <w:proofErr w:type="spellEnd"/>
            <w:proofErr w:type="gramEnd"/>
          </w:p>
          <w:p w:rsidR="00BF4287" w:rsidRPr="00BF4287" w:rsidRDefault="00BF4287" w:rsidP="00BF4287">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Геометрические фигуры</w:t>
            </w:r>
          </w:p>
          <w:p w:rsidR="00BF4287" w:rsidRPr="00BF4287" w:rsidRDefault="00BF4287" w:rsidP="00BF4287">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Построение треугольников по заданным величинам</w:t>
            </w:r>
          </w:p>
          <w:p w:rsidR="00BF4287" w:rsidRPr="00BF4287" w:rsidRDefault="00BF4287" w:rsidP="00BF4287">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Построение прямоугольников по заданным величинам</w:t>
            </w:r>
          </w:p>
          <w:p w:rsidR="00BF4287" w:rsidRPr="00BF4287" w:rsidRDefault="00BF4287" w:rsidP="00BF4287">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Взаимное положение линий и геометрических фигур на плоскости</w:t>
            </w:r>
          </w:p>
          <w:p w:rsidR="00BF4287" w:rsidRPr="00BF4287" w:rsidRDefault="00BF4287" w:rsidP="00BF4287">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Параллельные линии</w:t>
            </w:r>
          </w:p>
          <w:p w:rsidR="00BF4287" w:rsidRPr="00BF4287" w:rsidRDefault="00BF4287" w:rsidP="00BF4287">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Перпендикулярные линии</w:t>
            </w:r>
          </w:p>
          <w:p w:rsidR="00BF4287" w:rsidRPr="00BF4287" w:rsidRDefault="00BF4287" w:rsidP="00BF4287">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Симметричные фигуры</w:t>
            </w:r>
          </w:p>
          <w:p w:rsidR="00BF4287" w:rsidRPr="00BF4287" w:rsidRDefault="00BF4287" w:rsidP="00BF4287">
            <w:pPr>
              <w:spacing w:after="0" w:line="240" w:lineRule="auto"/>
              <w:jc w:val="both"/>
              <w:rPr>
                <w:rFonts w:ascii="Times New Roman" w:hAnsi="Times New Roman" w:cs="Times New Roman"/>
                <w:color w:val="A6A6A6" w:themeColor="background1" w:themeShade="A6"/>
                <w:sz w:val="18"/>
                <w:szCs w:val="18"/>
                <w:lang w:val="ru-RU"/>
              </w:rPr>
            </w:pPr>
            <w:proofErr w:type="gramStart"/>
            <w:r w:rsidRPr="00BF4287">
              <w:rPr>
                <w:rFonts w:ascii="Times New Roman" w:hAnsi="Times New Roman" w:cs="Times New Roman"/>
                <w:color w:val="A6A6A6" w:themeColor="background1" w:themeShade="A6"/>
                <w:sz w:val="18"/>
                <w:szCs w:val="18"/>
                <w:lang w:val="ru-RU"/>
              </w:rPr>
              <w:t>ПРОВЕРКА  ПРОЙДЕННОГО</w:t>
            </w:r>
            <w:proofErr w:type="gramEnd"/>
          </w:p>
          <w:p w:rsidR="00BF4287" w:rsidRPr="00BF4287" w:rsidRDefault="00BF4287" w:rsidP="00BF4287">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Тестирование по теме: «Геометрические фигуры, взаимное положение на плоскости»</w:t>
            </w:r>
          </w:p>
          <w:p w:rsidR="00BF4287" w:rsidRPr="00BF4287" w:rsidRDefault="00BF4287" w:rsidP="00BF4287">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Закрепление изученного</w:t>
            </w:r>
          </w:p>
          <w:p w:rsidR="00BF4287" w:rsidRPr="00BF4287" w:rsidRDefault="00BF4287" w:rsidP="000C1090">
            <w:pPr>
              <w:spacing w:after="0" w:line="240" w:lineRule="auto"/>
              <w:jc w:val="both"/>
              <w:rPr>
                <w:rFonts w:ascii="Times New Roman" w:hAnsi="Times New Roman" w:cs="Times New Roman"/>
                <w:color w:val="A6A6A6" w:themeColor="background1" w:themeShade="A6"/>
                <w:sz w:val="18"/>
                <w:szCs w:val="18"/>
                <w:lang w:val="ru-RU"/>
              </w:rPr>
            </w:pPr>
          </w:p>
        </w:tc>
        <w:tc>
          <w:tcPr>
            <w:tcW w:w="623" w:type="dxa"/>
            <w:tcBorders>
              <w:top w:val="single" w:sz="4" w:space="0" w:color="auto"/>
              <w:left w:val="single" w:sz="4" w:space="0" w:color="auto"/>
              <w:bottom w:val="single" w:sz="4" w:space="0" w:color="auto"/>
              <w:right w:val="single" w:sz="4" w:space="0" w:color="auto"/>
            </w:tcBorders>
          </w:tcPr>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115-119</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119-129</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130</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130-139</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140-163</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163</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164-168</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BF4287" w:rsidRPr="00BF4287" w:rsidRDefault="00BF4287" w:rsidP="00BF4287">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176-177</w:t>
            </w:r>
          </w:p>
          <w:p w:rsidR="00BF4287" w:rsidRPr="00BF4287" w:rsidRDefault="00BF4287" w:rsidP="00BF4287">
            <w:pPr>
              <w:spacing w:after="0" w:line="240" w:lineRule="auto"/>
              <w:jc w:val="both"/>
              <w:rPr>
                <w:rFonts w:ascii="Times New Roman" w:hAnsi="Times New Roman" w:cs="Times New Roman"/>
                <w:color w:val="A6A6A6" w:themeColor="background1" w:themeShade="A6"/>
                <w:sz w:val="18"/>
                <w:szCs w:val="18"/>
                <w:lang w:val="ru-RU"/>
              </w:rPr>
            </w:pPr>
          </w:p>
          <w:p w:rsidR="00BF4287" w:rsidRPr="00BF4287" w:rsidRDefault="00BF4287" w:rsidP="00BF4287">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177-178</w:t>
            </w:r>
          </w:p>
          <w:p w:rsidR="00BF4287" w:rsidRPr="00BF4287" w:rsidRDefault="00BF4287" w:rsidP="00BF4287">
            <w:pPr>
              <w:spacing w:after="0" w:line="240" w:lineRule="auto"/>
              <w:jc w:val="both"/>
              <w:rPr>
                <w:rFonts w:ascii="Times New Roman" w:hAnsi="Times New Roman" w:cs="Times New Roman"/>
                <w:color w:val="A6A6A6" w:themeColor="background1" w:themeShade="A6"/>
                <w:sz w:val="18"/>
                <w:szCs w:val="18"/>
                <w:lang w:val="ru-RU"/>
              </w:rPr>
            </w:pPr>
          </w:p>
          <w:p w:rsidR="00BF4287" w:rsidRPr="00BF4287" w:rsidRDefault="00BF4287" w:rsidP="00BF4287">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BF4287" w:rsidP="00BF4287">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178-181</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tc>
        <w:tc>
          <w:tcPr>
            <w:tcW w:w="1475" w:type="dxa"/>
            <w:tcBorders>
              <w:top w:val="single" w:sz="4" w:space="0" w:color="auto"/>
              <w:left w:val="single" w:sz="4" w:space="0" w:color="auto"/>
              <w:bottom w:val="single" w:sz="4" w:space="0" w:color="auto"/>
              <w:right w:val="single" w:sz="4" w:space="0" w:color="auto"/>
            </w:tcBorders>
          </w:tcPr>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lastRenderedPageBreak/>
              <w:t>Учить сравнивать,</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Сопоставлять</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 xml:space="preserve">Корректировать </w:t>
            </w:r>
            <w:proofErr w:type="gramStart"/>
            <w:r w:rsidRPr="00BF4287">
              <w:rPr>
                <w:rFonts w:ascii="Times New Roman" w:hAnsi="Times New Roman" w:cs="Times New Roman"/>
                <w:color w:val="A6A6A6" w:themeColor="background1" w:themeShade="A6"/>
                <w:sz w:val="18"/>
                <w:szCs w:val="18"/>
                <w:lang w:val="ru-RU"/>
              </w:rPr>
              <w:t>двигательную  (</w:t>
            </w:r>
            <w:proofErr w:type="gramEnd"/>
            <w:r w:rsidRPr="00BF4287">
              <w:rPr>
                <w:rFonts w:ascii="Times New Roman" w:hAnsi="Times New Roman" w:cs="Times New Roman"/>
                <w:color w:val="A6A6A6" w:themeColor="background1" w:themeShade="A6"/>
                <w:sz w:val="18"/>
                <w:szCs w:val="18"/>
                <w:lang w:val="ru-RU"/>
              </w:rPr>
              <w:t>моторную  )память</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Развивать умение делать словесные,</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roofErr w:type="gramStart"/>
            <w:r w:rsidRPr="00BF4287">
              <w:rPr>
                <w:rFonts w:ascii="Times New Roman" w:hAnsi="Times New Roman" w:cs="Times New Roman"/>
                <w:color w:val="A6A6A6" w:themeColor="background1" w:themeShade="A6"/>
                <w:sz w:val="18"/>
                <w:szCs w:val="18"/>
                <w:lang w:val="ru-RU"/>
              </w:rPr>
              <w:t>логические  обобщения</w:t>
            </w:r>
            <w:proofErr w:type="gramEnd"/>
            <w:r w:rsidRPr="00BF4287">
              <w:rPr>
                <w:rFonts w:ascii="Times New Roman" w:hAnsi="Times New Roman" w:cs="Times New Roman"/>
                <w:color w:val="A6A6A6" w:themeColor="background1" w:themeShade="A6"/>
                <w:sz w:val="18"/>
                <w:szCs w:val="18"/>
                <w:lang w:val="ru-RU"/>
              </w:rPr>
              <w:t>.</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Работа над ориентировкой в новой ситуации</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 xml:space="preserve">Воспитывать </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прилежание</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учить осуществлять звуковой контроль речи</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Развивать умение переключать внимание с одного объекта на другой.</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Учить выделять главное</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 xml:space="preserve">Воспитывать </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roofErr w:type="spellStart"/>
            <w:r w:rsidRPr="00BF4287">
              <w:rPr>
                <w:rFonts w:ascii="Times New Roman" w:hAnsi="Times New Roman" w:cs="Times New Roman"/>
                <w:color w:val="A6A6A6" w:themeColor="background1" w:themeShade="A6"/>
                <w:sz w:val="18"/>
                <w:szCs w:val="18"/>
                <w:lang w:val="ru-RU"/>
              </w:rPr>
              <w:t>Самостоятель</w:t>
            </w:r>
            <w:proofErr w:type="spellEnd"/>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proofErr w:type="spellStart"/>
            <w:r w:rsidRPr="00BF4287">
              <w:rPr>
                <w:rFonts w:ascii="Times New Roman" w:hAnsi="Times New Roman" w:cs="Times New Roman"/>
                <w:color w:val="A6A6A6" w:themeColor="background1" w:themeShade="A6"/>
                <w:sz w:val="18"/>
                <w:szCs w:val="18"/>
                <w:lang w:val="ru-RU"/>
              </w:rPr>
              <w:t>ность</w:t>
            </w:r>
            <w:proofErr w:type="spellEnd"/>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Учить применять правила при выполнении</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задания</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развивать смысловую память</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побуждать активность внимания</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учить выделять сходство или различие понятий.</w:t>
            </w:r>
          </w:p>
          <w:p w:rsidR="00BF4287" w:rsidRPr="00BF4287" w:rsidRDefault="00BF4287" w:rsidP="00BF4287">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Учить выделять главное, существенное</w:t>
            </w:r>
          </w:p>
          <w:p w:rsidR="00BF4287" w:rsidRPr="00BF4287" w:rsidRDefault="00BF4287" w:rsidP="00BF4287">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Развивать глазомер</w:t>
            </w:r>
          </w:p>
          <w:p w:rsidR="001300FA" w:rsidRPr="00BF4287" w:rsidRDefault="00BF4287" w:rsidP="00BF4287">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Работать над восприятием и осмыслением изображенного на чертеже</w:t>
            </w:r>
          </w:p>
        </w:tc>
      </w:tr>
    </w:tbl>
    <w:p w:rsidR="001300FA" w:rsidRPr="00BF4287" w:rsidRDefault="001300FA" w:rsidP="003B0B5E">
      <w:pPr>
        <w:spacing w:after="0" w:line="240" w:lineRule="auto"/>
        <w:rPr>
          <w:rFonts w:ascii="Times New Roman" w:hAnsi="Times New Roman" w:cs="Times New Roman"/>
          <w:color w:val="A6A6A6" w:themeColor="background1" w:themeShade="A6"/>
          <w:sz w:val="18"/>
          <w:szCs w:val="18"/>
          <w:lang w:val="ru-RU"/>
        </w:rPr>
      </w:pPr>
    </w:p>
    <w:p w:rsidR="00BF4287" w:rsidRPr="00BF4287" w:rsidRDefault="00BF4287" w:rsidP="003B0B5E">
      <w:pPr>
        <w:spacing w:after="0" w:line="240" w:lineRule="auto"/>
        <w:rPr>
          <w:rFonts w:ascii="Times New Roman" w:hAnsi="Times New Roman" w:cs="Times New Roman"/>
          <w:color w:val="A6A6A6" w:themeColor="background1" w:themeShade="A6"/>
          <w:sz w:val="18"/>
          <w:szCs w:val="18"/>
          <w:lang w:val="ru-RU"/>
        </w:rPr>
      </w:pPr>
    </w:p>
    <w:p w:rsidR="00BF4287" w:rsidRPr="00BF4287" w:rsidRDefault="00BF4287" w:rsidP="003B0B5E">
      <w:pPr>
        <w:spacing w:after="0" w:line="240" w:lineRule="auto"/>
        <w:rPr>
          <w:rFonts w:ascii="Times New Roman" w:hAnsi="Times New Roman" w:cs="Times New Roman"/>
          <w:color w:val="A6A6A6" w:themeColor="background1" w:themeShade="A6"/>
          <w:sz w:val="18"/>
          <w:szCs w:val="18"/>
          <w:lang w:val="ru-RU"/>
        </w:rPr>
      </w:pPr>
    </w:p>
    <w:p w:rsidR="00BF4287" w:rsidRPr="00BF4287" w:rsidRDefault="00BF4287" w:rsidP="003B0B5E">
      <w:pPr>
        <w:spacing w:after="0" w:line="240" w:lineRule="auto"/>
        <w:rPr>
          <w:rFonts w:ascii="Times New Roman" w:hAnsi="Times New Roman" w:cs="Times New Roman"/>
          <w:color w:val="A6A6A6" w:themeColor="background1" w:themeShade="A6"/>
          <w:sz w:val="18"/>
          <w:szCs w:val="18"/>
          <w:lang w:val="ru-RU"/>
        </w:rPr>
      </w:pPr>
    </w:p>
    <w:p w:rsidR="00BF4287" w:rsidRPr="00BF4287" w:rsidRDefault="00BF4287" w:rsidP="003B0B5E">
      <w:pPr>
        <w:spacing w:after="0" w:line="240" w:lineRule="auto"/>
        <w:rPr>
          <w:rFonts w:ascii="Times New Roman" w:hAnsi="Times New Roman" w:cs="Times New Roman"/>
          <w:color w:val="A6A6A6" w:themeColor="background1" w:themeShade="A6"/>
          <w:sz w:val="18"/>
          <w:szCs w:val="18"/>
          <w:lang w:val="ru-RU"/>
        </w:rPr>
      </w:pPr>
    </w:p>
    <w:p w:rsidR="00BF4287" w:rsidRPr="00BF4287" w:rsidRDefault="00BF4287" w:rsidP="003B0B5E">
      <w:pPr>
        <w:spacing w:after="0" w:line="240" w:lineRule="auto"/>
        <w:rPr>
          <w:rFonts w:ascii="Times New Roman" w:hAnsi="Times New Roman" w:cs="Times New Roman"/>
          <w:color w:val="A6A6A6" w:themeColor="background1" w:themeShade="A6"/>
          <w:sz w:val="18"/>
          <w:szCs w:val="18"/>
          <w:lang w:val="ru-RU"/>
        </w:rPr>
      </w:pPr>
    </w:p>
    <w:p w:rsidR="00BF4287" w:rsidRPr="00BF4287" w:rsidRDefault="00BF4287" w:rsidP="003B0B5E">
      <w:pPr>
        <w:spacing w:after="0" w:line="240" w:lineRule="auto"/>
        <w:rPr>
          <w:rFonts w:ascii="Times New Roman" w:hAnsi="Times New Roman" w:cs="Times New Roman"/>
          <w:color w:val="A6A6A6" w:themeColor="background1" w:themeShade="A6"/>
          <w:sz w:val="18"/>
          <w:szCs w:val="18"/>
          <w:lang w:val="ru-RU"/>
        </w:rPr>
      </w:pPr>
    </w:p>
    <w:p w:rsidR="00BF4287" w:rsidRPr="00BF4287" w:rsidRDefault="00BF4287" w:rsidP="003B0B5E">
      <w:pPr>
        <w:spacing w:after="0" w:line="240" w:lineRule="auto"/>
        <w:rPr>
          <w:rFonts w:ascii="Times New Roman" w:hAnsi="Times New Roman" w:cs="Times New Roman"/>
          <w:color w:val="A6A6A6" w:themeColor="background1" w:themeShade="A6"/>
          <w:sz w:val="18"/>
          <w:szCs w:val="18"/>
          <w:lang w:val="ru-RU"/>
        </w:rPr>
      </w:pPr>
    </w:p>
    <w:p w:rsidR="00BF4287" w:rsidRPr="00BF4287" w:rsidRDefault="00BF4287" w:rsidP="003B0B5E">
      <w:pPr>
        <w:spacing w:after="0" w:line="240" w:lineRule="auto"/>
        <w:rPr>
          <w:rFonts w:ascii="Times New Roman" w:hAnsi="Times New Roman" w:cs="Times New Roman"/>
          <w:color w:val="A6A6A6" w:themeColor="background1" w:themeShade="A6"/>
          <w:sz w:val="18"/>
          <w:szCs w:val="18"/>
          <w:lang w:val="ru-RU"/>
        </w:rPr>
      </w:pPr>
    </w:p>
    <w:p w:rsidR="00BF4287" w:rsidRPr="00BF4287" w:rsidRDefault="00BF4287" w:rsidP="003B0B5E">
      <w:pPr>
        <w:spacing w:after="0" w:line="240" w:lineRule="auto"/>
        <w:rPr>
          <w:rFonts w:ascii="Times New Roman" w:hAnsi="Times New Roman" w:cs="Times New Roman"/>
          <w:color w:val="A6A6A6" w:themeColor="background1" w:themeShade="A6"/>
          <w:sz w:val="18"/>
          <w:szCs w:val="18"/>
          <w:lang w:val="ru-RU"/>
        </w:rPr>
      </w:pPr>
    </w:p>
    <w:p w:rsidR="00BF4287" w:rsidRPr="00BF4287" w:rsidRDefault="00BF4287" w:rsidP="003B0B5E">
      <w:pPr>
        <w:spacing w:after="0" w:line="240" w:lineRule="auto"/>
        <w:rPr>
          <w:rFonts w:ascii="Times New Roman" w:hAnsi="Times New Roman" w:cs="Times New Roman"/>
          <w:color w:val="A6A6A6" w:themeColor="background1" w:themeShade="A6"/>
          <w:sz w:val="18"/>
          <w:szCs w:val="18"/>
          <w:lang w:val="ru-RU"/>
        </w:rPr>
      </w:pPr>
    </w:p>
    <w:p w:rsidR="00BF4287" w:rsidRPr="00BF4287" w:rsidRDefault="00BF4287" w:rsidP="003B0B5E">
      <w:pPr>
        <w:spacing w:after="0" w:line="240" w:lineRule="auto"/>
        <w:rPr>
          <w:rFonts w:ascii="Times New Roman" w:hAnsi="Times New Roman" w:cs="Times New Roman"/>
          <w:color w:val="A6A6A6" w:themeColor="background1" w:themeShade="A6"/>
          <w:sz w:val="18"/>
          <w:szCs w:val="18"/>
          <w:lang w:val="ru-RU"/>
        </w:rPr>
      </w:pPr>
    </w:p>
    <w:tbl>
      <w:tblPr>
        <w:tblW w:w="10065" w:type="dxa"/>
        <w:tblInd w:w="-176" w:type="dxa"/>
        <w:tblLayout w:type="fixed"/>
        <w:tblLook w:val="04A0" w:firstRow="1" w:lastRow="0" w:firstColumn="1" w:lastColumn="0" w:noHBand="0" w:noVBand="1"/>
      </w:tblPr>
      <w:tblGrid>
        <w:gridCol w:w="313"/>
        <w:gridCol w:w="425"/>
        <w:gridCol w:w="284"/>
        <w:gridCol w:w="7087"/>
        <w:gridCol w:w="626"/>
        <w:gridCol w:w="1330"/>
      </w:tblGrid>
      <w:tr w:rsidR="00BF4287" w:rsidRPr="00BF4287" w:rsidTr="00A741F3">
        <w:trPr>
          <w:trHeight w:val="58"/>
        </w:trPr>
        <w:tc>
          <w:tcPr>
            <w:tcW w:w="313" w:type="dxa"/>
            <w:tcBorders>
              <w:top w:val="single" w:sz="4" w:space="0" w:color="auto"/>
              <w:left w:val="single" w:sz="4" w:space="0" w:color="auto"/>
              <w:bottom w:val="single" w:sz="4" w:space="0" w:color="auto"/>
              <w:right w:val="single" w:sz="4" w:space="0" w:color="auto"/>
            </w:tcBorders>
          </w:tcPr>
          <w:p w:rsidR="001300FA" w:rsidRPr="00BF4287" w:rsidRDefault="001300FA" w:rsidP="001C5A78">
            <w:pPr>
              <w:spacing w:line="240" w:lineRule="auto"/>
              <w:jc w:val="both"/>
              <w:rPr>
                <w:rFonts w:ascii="Times New Roman" w:hAnsi="Times New Roman" w:cs="Times New Roman"/>
                <w:color w:val="A6A6A6" w:themeColor="background1" w:themeShade="A6"/>
                <w:sz w:val="18"/>
                <w:szCs w:val="18"/>
                <w:lang w:val="ru-RU"/>
              </w:rPr>
            </w:pPr>
          </w:p>
        </w:tc>
        <w:tc>
          <w:tcPr>
            <w:tcW w:w="425" w:type="dxa"/>
            <w:tcBorders>
              <w:top w:val="single" w:sz="4" w:space="0" w:color="auto"/>
              <w:left w:val="single" w:sz="4" w:space="0" w:color="auto"/>
              <w:bottom w:val="single" w:sz="4" w:space="0" w:color="auto"/>
              <w:right w:val="single" w:sz="4" w:space="0" w:color="auto"/>
            </w:tcBorders>
          </w:tcPr>
          <w:p w:rsidR="001300FA" w:rsidRPr="00BF4287" w:rsidRDefault="001300FA" w:rsidP="001300FA">
            <w:pPr>
              <w:spacing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1300FA">
            <w:pPr>
              <w:spacing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w:t>
            </w:r>
          </w:p>
          <w:p w:rsidR="001300FA" w:rsidRPr="00BF4287" w:rsidRDefault="001300FA" w:rsidP="001300FA">
            <w:pPr>
              <w:spacing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1300FA">
            <w:pPr>
              <w:spacing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1300FA">
            <w:pPr>
              <w:spacing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1300FA">
            <w:pPr>
              <w:spacing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1300FA">
            <w:pPr>
              <w:spacing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1300FA">
            <w:pPr>
              <w:spacing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1300FA">
            <w:pPr>
              <w:spacing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1300FA">
            <w:pPr>
              <w:spacing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1300FA">
            <w:pPr>
              <w:spacing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1300FA">
            <w:pPr>
              <w:spacing w:line="240" w:lineRule="auto"/>
              <w:jc w:val="both"/>
              <w:rPr>
                <w:rFonts w:ascii="Times New Roman" w:hAnsi="Times New Roman" w:cs="Times New Roman"/>
                <w:color w:val="A6A6A6" w:themeColor="background1" w:themeShade="A6"/>
                <w:sz w:val="18"/>
                <w:szCs w:val="18"/>
                <w:lang w:val="ru-RU"/>
              </w:rPr>
            </w:pPr>
          </w:p>
        </w:tc>
        <w:tc>
          <w:tcPr>
            <w:tcW w:w="284" w:type="dxa"/>
            <w:tcBorders>
              <w:top w:val="single" w:sz="4" w:space="0" w:color="auto"/>
              <w:left w:val="single" w:sz="4" w:space="0" w:color="auto"/>
              <w:bottom w:val="single" w:sz="4" w:space="0" w:color="auto"/>
              <w:right w:val="single" w:sz="4" w:space="0" w:color="auto"/>
            </w:tcBorders>
          </w:tcPr>
          <w:p w:rsidR="001300FA" w:rsidRPr="00BF4287" w:rsidRDefault="001300FA" w:rsidP="001300FA">
            <w:pPr>
              <w:spacing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1300FA">
            <w:pPr>
              <w:spacing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w:t>
            </w:r>
          </w:p>
          <w:p w:rsidR="001300FA" w:rsidRPr="00BF4287" w:rsidRDefault="001300FA" w:rsidP="001300FA">
            <w:pPr>
              <w:spacing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1300FA">
            <w:pPr>
              <w:spacing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1300FA">
            <w:pPr>
              <w:spacing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1300FA">
            <w:pPr>
              <w:spacing w:line="240" w:lineRule="auto"/>
              <w:jc w:val="both"/>
              <w:rPr>
                <w:rFonts w:ascii="Times New Roman" w:hAnsi="Times New Roman" w:cs="Times New Roman"/>
                <w:color w:val="A6A6A6" w:themeColor="background1" w:themeShade="A6"/>
                <w:sz w:val="18"/>
                <w:szCs w:val="18"/>
                <w:lang w:val="ru-RU"/>
              </w:rPr>
            </w:pPr>
          </w:p>
        </w:tc>
        <w:tc>
          <w:tcPr>
            <w:tcW w:w="7087" w:type="dxa"/>
            <w:tcBorders>
              <w:top w:val="single" w:sz="4" w:space="0" w:color="auto"/>
              <w:left w:val="single" w:sz="4" w:space="0" w:color="auto"/>
              <w:bottom w:val="single" w:sz="4" w:space="0" w:color="auto"/>
              <w:right w:val="single" w:sz="4" w:space="0" w:color="auto"/>
            </w:tcBorders>
          </w:tcPr>
          <w:p w:rsidR="003B0B5E" w:rsidRPr="00BF4287" w:rsidRDefault="003B0B5E" w:rsidP="001300FA">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4 четверть</w:t>
            </w:r>
          </w:p>
          <w:p w:rsidR="001300FA" w:rsidRPr="00BF4287" w:rsidRDefault="001300FA" w:rsidP="001300FA">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МЕРЫ ЗЕМЕЛЬНЫХ ПЛОЩАДЕЙ</w:t>
            </w:r>
          </w:p>
          <w:p w:rsidR="001300FA" w:rsidRPr="00BF4287" w:rsidRDefault="001300FA" w:rsidP="001300FA">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Преобразование чисел с мерами земельных площадей</w:t>
            </w:r>
          </w:p>
          <w:p w:rsidR="001300FA" w:rsidRPr="00BF4287" w:rsidRDefault="001300FA" w:rsidP="001300FA">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Запись целых чисел десятичными дробями</w:t>
            </w:r>
          </w:p>
          <w:p w:rsidR="001300FA" w:rsidRPr="00BF4287" w:rsidRDefault="001300FA" w:rsidP="001300FA">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Запись десятичных дробей целыми числами</w:t>
            </w:r>
          </w:p>
          <w:p w:rsidR="001300FA" w:rsidRPr="00BF4287" w:rsidRDefault="001300FA" w:rsidP="001300FA">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Сложение и вычитание чисел, полученных при измерении площади</w:t>
            </w:r>
          </w:p>
          <w:p w:rsidR="001300FA" w:rsidRPr="00BF4287" w:rsidRDefault="001300FA" w:rsidP="001300FA">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Умножение и деление чисел, полученных при измерении площади</w:t>
            </w:r>
          </w:p>
          <w:p w:rsidR="001300FA" w:rsidRPr="00BF4287" w:rsidRDefault="001300FA" w:rsidP="001300FA">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ПРОВЕРКА ПРОЙДЕННОГО</w:t>
            </w:r>
          </w:p>
          <w:p w:rsidR="001300FA" w:rsidRPr="00BF4287" w:rsidRDefault="001300FA" w:rsidP="001300FA">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Самостоятельная работа по теме «Меры земельных площадей»</w:t>
            </w:r>
          </w:p>
          <w:p w:rsidR="001300FA" w:rsidRPr="00BF4287" w:rsidRDefault="001300FA" w:rsidP="001300FA">
            <w:pPr>
              <w:spacing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АРИФМЕТИЧЕСКИЕ ДЕЙСТВИЯ С ЦЕЛЫМИ И ДРОБНЫМИ ЧИСЛАМИ</w:t>
            </w:r>
          </w:p>
          <w:p w:rsidR="001300FA" w:rsidRPr="00BF4287" w:rsidRDefault="001300FA" w:rsidP="001300FA">
            <w:pPr>
              <w:spacing w:after="0" w:line="240" w:lineRule="auto"/>
              <w:jc w:val="both"/>
              <w:rPr>
                <w:rFonts w:ascii="Times New Roman" w:hAnsi="Times New Roman" w:cs="Times New Roman"/>
                <w:color w:val="A6A6A6" w:themeColor="background1" w:themeShade="A6"/>
                <w:sz w:val="18"/>
                <w:szCs w:val="18"/>
                <w:lang w:val="ru-RU"/>
              </w:rPr>
            </w:pPr>
            <w:proofErr w:type="spellStart"/>
            <w:r w:rsidRPr="00BF4287">
              <w:rPr>
                <w:rFonts w:ascii="Times New Roman" w:hAnsi="Times New Roman" w:cs="Times New Roman"/>
                <w:color w:val="A6A6A6" w:themeColor="background1" w:themeShade="A6"/>
                <w:sz w:val="18"/>
                <w:szCs w:val="18"/>
                <w:lang w:val="ru-RU"/>
              </w:rPr>
              <w:t>Нумерация.Числа</w:t>
            </w:r>
            <w:proofErr w:type="spellEnd"/>
            <w:r w:rsidRPr="00BF4287">
              <w:rPr>
                <w:rFonts w:ascii="Times New Roman" w:hAnsi="Times New Roman" w:cs="Times New Roman"/>
                <w:color w:val="A6A6A6" w:themeColor="background1" w:themeShade="A6"/>
                <w:sz w:val="18"/>
                <w:szCs w:val="18"/>
                <w:lang w:val="ru-RU"/>
              </w:rPr>
              <w:t xml:space="preserve"> целые и дробные</w:t>
            </w:r>
          </w:p>
          <w:p w:rsidR="001300FA" w:rsidRPr="00BF4287" w:rsidRDefault="001300FA" w:rsidP="001300FA">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Сложение целых и дробных чисел</w:t>
            </w:r>
          </w:p>
          <w:p w:rsidR="001300FA" w:rsidRPr="00BF4287" w:rsidRDefault="001300FA" w:rsidP="001300FA">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Вычитание целых и дробных чисел</w:t>
            </w:r>
          </w:p>
          <w:p w:rsidR="001300FA" w:rsidRPr="00BF4287" w:rsidRDefault="001300FA" w:rsidP="001300FA">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Умножение и деление целых чисел</w:t>
            </w:r>
          </w:p>
          <w:p w:rsidR="001300FA" w:rsidRPr="00BF4287" w:rsidRDefault="001300FA" w:rsidP="001300FA">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Умножение и деление десятичных дробей</w:t>
            </w:r>
          </w:p>
          <w:p w:rsidR="001300FA" w:rsidRPr="00BF4287" w:rsidRDefault="001300FA" w:rsidP="001300FA">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Умножение и деление десятичных дробей</w:t>
            </w:r>
          </w:p>
          <w:p w:rsidR="001300FA" w:rsidRPr="00BF4287" w:rsidRDefault="001300FA" w:rsidP="001300FA">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1300FA">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Умножение и деление обыкновенных дробей</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ПРОВЕРКА ПРОЙДЕННОГО</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Самостоятельная работа по теме: «Умножение и деление целых чисел и десятичных дробей»</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ЗАКРЕПЛЕНИЕ ИЗУЧЕННОГО</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Меры земельных площадей</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 xml:space="preserve"> КОНТРОЛЬНАЯ РАБОТА по теме: «Арифметические действия с целыми и дробными </w:t>
            </w:r>
            <w:proofErr w:type="spellStart"/>
            <w:proofErr w:type="gramStart"/>
            <w:r w:rsidRPr="00BF4287">
              <w:rPr>
                <w:rFonts w:ascii="Times New Roman" w:hAnsi="Times New Roman" w:cs="Times New Roman"/>
                <w:color w:val="A6A6A6" w:themeColor="background1" w:themeShade="A6"/>
                <w:sz w:val="18"/>
                <w:szCs w:val="18"/>
                <w:lang w:val="ru-RU"/>
              </w:rPr>
              <w:t>числами.Сложение</w:t>
            </w:r>
            <w:proofErr w:type="spellEnd"/>
            <w:proofErr w:type="gramEnd"/>
            <w:r w:rsidRPr="00BF4287">
              <w:rPr>
                <w:rFonts w:ascii="Times New Roman" w:hAnsi="Times New Roman" w:cs="Times New Roman"/>
                <w:color w:val="A6A6A6" w:themeColor="background1" w:themeShade="A6"/>
                <w:sz w:val="18"/>
                <w:szCs w:val="18"/>
                <w:lang w:val="ru-RU"/>
              </w:rPr>
              <w:t xml:space="preserve"> и вычитание».</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Арифметические действия с числами, полученными при измерении земельной площади</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Сложение и вычитание целых и дробных чисел</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Умножение и деление целых и дробных чисел</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Преобразование чисел, полученных при измерении</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ИТОГОВАЯ РАБОТА</w:t>
            </w:r>
          </w:p>
          <w:p w:rsidR="001300FA" w:rsidRPr="00BF4287" w:rsidRDefault="001300FA" w:rsidP="000C1090">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 xml:space="preserve">Контрольная работа за </w:t>
            </w:r>
            <w:r w:rsidRPr="00BF4287">
              <w:rPr>
                <w:rFonts w:ascii="Times New Roman" w:hAnsi="Times New Roman" w:cs="Times New Roman"/>
                <w:color w:val="A6A6A6" w:themeColor="background1" w:themeShade="A6"/>
                <w:sz w:val="18"/>
                <w:szCs w:val="18"/>
              </w:rPr>
              <w:t>IV</w:t>
            </w:r>
            <w:r w:rsidRPr="00BF4287">
              <w:rPr>
                <w:rFonts w:ascii="Times New Roman" w:hAnsi="Times New Roman" w:cs="Times New Roman"/>
                <w:color w:val="A6A6A6" w:themeColor="background1" w:themeShade="A6"/>
                <w:sz w:val="18"/>
                <w:szCs w:val="18"/>
                <w:lang w:val="ru-RU"/>
              </w:rPr>
              <w:t>четверть</w:t>
            </w:r>
          </w:p>
          <w:p w:rsidR="0095550D" w:rsidRPr="00BF4287" w:rsidRDefault="0095550D" w:rsidP="000C1090">
            <w:pPr>
              <w:spacing w:after="0" w:line="240" w:lineRule="auto"/>
              <w:jc w:val="both"/>
              <w:rPr>
                <w:rFonts w:ascii="Times New Roman" w:hAnsi="Times New Roman" w:cs="Times New Roman"/>
                <w:color w:val="A6A6A6" w:themeColor="background1" w:themeShade="A6"/>
                <w:sz w:val="18"/>
                <w:szCs w:val="18"/>
                <w:lang w:val="ru-RU"/>
              </w:rPr>
            </w:pPr>
          </w:p>
          <w:p w:rsidR="0095550D" w:rsidRPr="00BF4287" w:rsidRDefault="0095550D" w:rsidP="0095550D">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 xml:space="preserve">Длина </w:t>
            </w:r>
            <w:proofErr w:type="spellStart"/>
            <w:proofErr w:type="gramStart"/>
            <w:r w:rsidRPr="00BF4287">
              <w:rPr>
                <w:rFonts w:ascii="Times New Roman" w:hAnsi="Times New Roman" w:cs="Times New Roman"/>
                <w:color w:val="A6A6A6" w:themeColor="background1" w:themeShade="A6"/>
                <w:sz w:val="18"/>
                <w:szCs w:val="18"/>
                <w:lang w:val="ru-RU"/>
              </w:rPr>
              <w:t>окружности.Площадь</w:t>
            </w:r>
            <w:proofErr w:type="spellEnd"/>
            <w:proofErr w:type="gramEnd"/>
            <w:r w:rsidRPr="00BF4287">
              <w:rPr>
                <w:rFonts w:ascii="Times New Roman" w:hAnsi="Times New Roman" w:cs="Times New Roman"/>
                <w:color w:val="A6A6A6" w:themeColor="background1" w:themeShade="A6"/>
                <w:sz w:val="18"/>
                <w:szCs w:val="18"/>
                <w:lang w:val="ru-RU"/>
              </w:rPr>
              <w:t xml:space="preserve"> круга</w:t>
            </w:r>
          </w:p>
          <w:p w:rsidR="0095550D" w:rsidRPr="00BF4287" w:rsidRDefault="0095550D" w:rsidP="0095550D">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 xml:space="preserve">Диаграммы: </w:t>
            </w:r>
            <w:proofErr w:type="spellStart"/>
            <w:proofErr w:type="gramStart"/>
            <w:r w:rsidRPr="00BF4287">
              <w:rPr>
                <w:rFonts w:ascii="Times New Roman" w:hAnsi="Times New Roman" w:cs="Times New Roman"/>
                <w:color w:val="A6A6A6" w:themeColor="background1" w:themeShade="A6"/>
                <w:sz w:val="18"/>
                <w:szCs w:val="18"/>
                <w:lang w:val="ru-RU"/>
              </w:rPr>
              <w:t>круговые,столбчатые</w:t>
            </w:r>
            <w:proofErr w:type="gramEnd"/>
            <w:r w:rsidRPr="00BF4287">
              <w:rPr>
                <w:rFonts w:ascii="Times New Roman" w:hAnsi="Times New Roman" w:cs="Times New Roman"/>
                <w:color w:val="A6A6A6" w:themeColor="background1" w:themeShade="A6"/>
                <w:sz w:val="18"/>
                <w:szCs w:val="18"/>
                <w:lang w:val="ru-RU"/>
              </w:rPr>
              <w:t>,линейные</w:t>
            </w:r>
            <w:proofErr w:type="spellEnd"/>
          </w:p>
          <w:p w:rsidR="0095550D" w:rsidRPr="00BF4287" w:rsidRDefault="0095550D" w:rsidP="0095550D">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 xml:space="preserve">Геометрические </w:t>
            </w:r>
            <w:proofErr w:type="spellStart"/>
            <w:proofErr w:type="gramStart"/>
            <w:r w:rsidRPr="00BF4287">
              <w:rPr>
                <w:rFonts w:ascii="Times New Roman" w:hAnsi="Times New Roman" w:cs="Times New Roman"/>
                <w:color w:val="A6A6A6" w:themeColor="background1" w:themeShade="A6"/>
                <w:sz w:val="18"/>
                <w:szCs w:val="18"/>
                <w:lang w:val="ru-RU"/>
              </w:rPr>
              <w:t>тела.Взаимное</w:t>
            </w:r>
            <w:proofErr w:type="spellEnd"/>
            <w:proofErr w:type="gramEnd"/>
            <w:r w:rsidRPr="00BF4287">
              <w:rPr>
                <w:rFonts w:ascii="Times New Roman" w:hAnsi="Times New Roman" w:cs="Times New Roman"/>
                <w:color w:val="A6A6A6" w:themeColor="background1" w:themeShade="A6"/>
                <w:sz w:val="18"/>
                <w:szCs w:val="18"/>
                <w:lang w:val="ru-RU"/>
              </w:rPr>
              <w:t xml:space="preserve"> положение геометрических фигур на плоскости</w:t>
            </w:r>
          </w:p>
          <w:p w:rsidR="0095550D" w:rsidRPr="00BF4287" w:rsidRDefault="0095550D" w:rsidP="0095550D">
            <w:pPr>
              <w:spacing w:after="0" w:line="240" w:lineRule="auto"/>
              <w:jc w:val="both"/>
              <w:rPr>
                <w:rFonts w:ascii="Times New Roman" w:hAnsi="Times New Roman" w:cs="Times New Roman"/>
                <w:color w:val="A6A6A6" w:themeColor="background1" w:themeShade="A6"/>
                <w:sz w:val="18"/>
                <w:szCs w:val="18"/>
                <w:lang w:val="ru-RU"/>
              </w:rPr>
            </w:pPr>
            <w:proofErr w:type="spellStart"/>
            <w:proofErr w:type="gramStart"/>
            <w:r w:rsidRPr="00BF4287">
              <w:rPr>
                <w:rFonts w:ascii="Times New Roman" w:hAnsi="Times New Roman" w:cs="Times New Roman"/>
                <w:color w:val="A6A6A6" w:themeColor="background1" w:themeShade="A6"/>
                <w:sz w:val="18"/>
                <w:szCs w:val="18"/>
                <w:lang w:val="ru-RU"/>
              </w:rPr>
              <w:t>Площадь,расчет</w:t>
            </w:r>
            <w:proofErr w:type="spellEnd"/>
            <w:proofErr w:type="gramEnd"/>
            <w:r w:rsidRPr="00BF4287">
              <w:rPr>
                <w:rFonts w:ascii="Times New Roman" w:hAnsi="Times New Roman" w:cs="Times New Roman"/>
                <w:color w:val="A6A6A6" w:themeColor="background1" w:themeShade="A6"/>
                <w:sz w:val="18"/>
                <w:szCs w:val="18"/>
                <w:lang w:val="ru-RU"/>
              </w:rPr>
              <w:t xml:space="preserve"> площади заданных предметов и фигур</w:t>
            </w:r>
          </w:p>
          <w:p w:rsidR="0095550D" w:rsidRPr="00BF4287" w:rsidRDefault="0095550D" w:rsidP="0095550D">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ПРОВЕРКА ПРОЙДЕННОГО</w:t>
            </w:r>
          </w:p>
          <w:p w:rsidR="0095550D" w:rsidRPr="00BF4287" w:rsidRDefault="0095550D" w:rsidP="0095550D">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 xml:space="preserve">Тестирование по теме: «Геометрические фигуры и их </w:t>
            </w:r>
            <w:proofErr w:type="spellStart"/>
            <w:r w:rsidRPr="00BF4287">
              <w:rPr>
                <w:rFonts w:ascii="Times New Roman" w:hAnsi="Times New Roman" w:cs="Times New Roman"/>
                <w:color w:val="A6A6A6" w:themeColor="background1" w:themeShade="A6"/>
                <w:sz w:val="18"/>
                <w:szCs w:val="18"/>
                <w:lang w:val="ru-RU"/>
              </w:rPr>
              <w:t>площадь,геометрические</w:t>
            </w:r>
            <w:proofErr w:type="spellEnd"/>
            <w:r w:rsidRPr="00BF4287">
              <w:rPr>
                <w:rFonts w:ascii="Times New Roman" w:hAnsi="Times New Roman" w:cs="Times New Roman"/>
                <w:color w:val="A6A6A6" w:themeColor="background1" w:themeShade="A6"/>
                <w:sz w:val="18"/>
                <w:szCs w:val="18"/>
                <w:lang w:val="ru-RU"/>
              </w:rPr>
              <w:t xml:space="preserve"> тела»</w:t>
            </w:r>
          </w:p>
        </w:tc>
        <w:tc>
          <w:tcPr>
            <w:tcW w:w="626" w:type="dxa"/>
            <w:tcBorders>
              <w:top w:val="single" w:sz="4" w:space="0" w:color="auto"/>
              <w:left w:val="single" w:sz="4" w:space="0" w:color="auto"/>
              <w:bottom w:val="single" w:sz="4" w:space="0" w:color="auto"/>
              <w:right w:val="single" w:sz="4" w:space="0" w:color="auto"/>
            </w:tcBorders>
          </w:tcPr>
          <w:p w:rsidR="001300FA" w:rsidRPr="00BF4287" w:rsidRDefault="001300FA" w:rsidP="001300FA">
            <w:pPr>
              <w:spacing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1300FA">
            <w:pPr>
              <w:spacing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182-185</w:t>
            </w:r>
          </w:p>
          <w:p w:rsidR="001300FA" w:rsidRPr="00BF4287" w:rsidRDefault="001300FA" w:rsidP="00A741F3">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185-193</w:t>
            </w:r>
          </w:p>
          <w:p w:rsidR="001300FA" w:rsidRPr="00BF4287" w:rsidRDefault="001300FA" w:rsidP="00A741F3">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193</w:t>
            </w:r>
          </w:p>
          <w:p w:rsidR="001300FA" w:rsidRPr="00BF4287" w:rsidRDefault="001300FA" w:rsidP="00A741F3">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200-201</w:t>
            </w:r>
          </w:p>
          <w:p w:rsidR="001300FA" w:rsidRPr="00BF4287" w:rsidRDefault="001300FA" w:rsidP="00A741F3">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201-209</w:t>
            </w:r>
          </w:p>
          <w:p w:rsidR="001300FA" w:rsidRPr="00BF4287" w:rsidRDefault="001300FA" w:rsidP="00A741F3">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A741F3">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209-223</w:t>
            </w:r>
          </w:p>
          <w:p w:rsidR="001300FA" w:rsidRPr="00BF4287" w:rsidRDefault="001300FA" w:rsidP="00A741F3">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A741F3">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A741F3">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A741F3">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A741F3">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223</w:t>
            </w:r>
          </w:p>
          <w:p w:rsidR="001300FA" w:rsidRPr="00BF4287" w:rsidRDefault="001300FA" w:rsidP="00A741F3">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A741F3">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A741F3">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182-223</w:t>
            </w:r>
          </w:p>
          <w:p w:rsidR="001300FA" w:rsidRPr="00BF4287" w:rsidRDefault="001300FA" w:rsidP="00A741F3">
            <w:pPr>
              <w:spacing w:after="0" w:line="240" w:lineRule="auto"/>
              <w:jc w:val="both"/>
              <w:rPr>
                <w:rFonts w:ascii="Times New Roman" w:hAnsi="Times New Roman" w:cs="Times New Roman"/>
                <w:color w:val="A6A6A6" w:themeColor="background1" w:themeShade="A6"/>
                <w:sz w:val="18"/>
                <w:szCs w:val="18"/>
                <w:lang w:val="ru-RU"/>
              </w:rPr>
            </w:pPr>
          </w:p>
          <w:p w:rsidR="0095550D" w:rsidRPr="00BF4287" w:rsidRDefault="0095550D" w:rsidP="00A741F3">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193-196</w:t>
            </w:r>
          </w:p>
          <w:p w:rsidR="0095550D" w:rsidRPr="00BF4287" w:rsidRDefault="0095550D" w:rsidP="00A741F3">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196-198</w:t>
            </w:r>
          </w:p>
          <w:p w:rsidR="0095550D" w:rsidRPr="00BF4287" w:rsidRDefault="0095550D" w:rsidP="00A741F3">
            <w:pPr>
              <w:spacing w:after="0" w:line="240" w:lineRule="auto"/>
              <w:jc w:val="both"/>
              <w:rPr>
                <w:rFonts w:ascii="Times New Roman" w:hAnsi="Times New Roman" w:cs="Times New Roman"/>
                <w:color w:val="A6A6A6" w:themeColor="background1" w:themeShade="A6"/>
                <w:sz w:val="18"/>
                <w:szCs w:val="18"/>
                <w:lang w:val="ru-RU"/>
              </w:rPr>
            </w:pPr>
          </w:p>
          <w:p w:rsidR="001300FA" w:rsidRPr="00BF4287" w:rsidRDefault="001300FA" w:rsidP="00A741F3">
            <w:pPr>
              <w:spacing w:after="0" w:line="240" w:lineRule="auto"/>
              <w:jc w:val="both"/>
              <w:rPr>
                <w:rFonts w:ascii="Times New Roman" w:hAnsi="Times New Roman" w:cs="Times New Roman"/>
                <w:color w:val="A6A6A6" w:themeColor="background1" w:themeShade="A6"/>
                <w:sz w:val="18"/>
                <w:szCs w:val="18"/>
                <w:lang w:val="ru-RU"/>
              </w:rPr>
            </w:pPr>
          </w:p>
          <w:p w:rsidR="0095550D" w:rsidRPr="00BF4287" w:rsidRDefault="0095550D" w:rsidP="00A741F3">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224-227</w:t>
            </w:r>
          </w:p>
          <w:p w:rsidR="0095550D" w:rsidRPr="00BF4287" w:rsidRDefault="0095550D" w:rsidP="0095550D">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227-232</w:t>
            </w:r>
          </w:p>
          <w:p w:rsidR="0095550D" w:rsidRPr="00BF4287" w:rsidRDefault="0095550D" w:rsidP="0095550D">
            <w:pPr>
              <w:spacing w:after="0" w:line="240" w:lineRule="auto"/>
              <w:jc w:val="both"/>
              <w:rPr>
                <w:rFonts w:ascii="Times New Roman" w:hAnsi="Times New Roman" w:cs="Times New Roman"/>
                <w:color w:val="A6A6A6" w:themeColor="background1" w:themeShade="A6"/>
                <w:sz w:val="18"/>
                <w:szCs w:val="18"/>
                <w:lang w:val="ru-RU"/>
              </w:rPr>
            </w:pPr>
          </w:p>
          <w:p w:rsidR="0095550D" w:rsidRPr="00BF4287" w:rsidRDefault="0095550D" w:rsidP="0095550D">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232-233</w:t>
            </w:r>
          </w:p>
          <w:p w:rsidR="001300FA" w:rsidRPr="00BF4287" w:rsidRDefault="001300FA" w:rsidP="001300FA">
            <w:pPr>
              <w:spacing w:line="240" w:lineRule="auto"/>
              <w:jc w:val="both"/>
              <w:rPr>
                <w:rFonts w:ascii="Times New Roman" w:hAnsi="Times New Roman" w:cs="Times New Roman"/>
                <w:color w:val="A6A6A6" w:themeColor="background1" w:themeShade="A6"/>
                <w:sz w:val="18"/>
                <w:szCs w:val="18"/>
                <w:lang w:val="ru-RU"/>
              </w:rPr>
            </w:pPr>
          </w:p>
        </w:tc>
        <w:tc>
          <w:tcPr>
            <w:tcW w:w="1330" w:type="dxa"/>
            <w:tcBorders>
              <w:top w:val="single" w:sz="4" w:space="0" w:color="auto"/>
              <w:left w:val="single" w:sz="4" w:space="0" w:color="auto"/>
              <w:bottom w:val="single" w:sz="4" w:space="0" w:color="auto"/>
              <w:right w:val="single" w:sz="4" w:space="0" w:color="auto"/>
            </w:tcBorders>
          </w:tcPr>
          <w:p w:rsidR="001300FA" w:rsidRPr="00BF4287" w:rsidRDefault="001300FA" w:rsidP="001300FA">
            <w:pPr>
              <w:spacing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Учить сравнивать,</w:t>
            </w:r>
          </w:p>
          <w:p w:rsidR="001300FA" w:rsidRPr="00BF4287" w:rsidRDefault="001300FA" w:rsidP="001300FA">
            <w:pPr>
              <w:spacing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Сопоставлять</w:t>
            </w:r>
          </w:p>
          <w:p w:rsidR="001300FA" w:rsidRPr="00BF4287" w:rsidRDefault="001300FA" w:rsidP="001300FA">
            <w:pPr>
              <w:spacing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 xml:space="preserve">Корректировать </w:t>
            </w:r>
            <w:proofErr w:type="gramStart"/>
            <w:r w:rsidRPr="00BF4287">
              <w:rPr>
                <w:rFonts w:ascii="Times New Roman" w:hAnsi="Times New Roman" w:cs="Times New Roman"/>
                <w:color w:val="A6A6A6" w:themeColor="background1" w:themeShade="A6"/>
                <w:sz w:val="18"/>
                <w:szCs w:val="18"/>
                <w:lang w:val="ru-RU"/>
              </w:rPr>
              <w:t>двигательную  (</w:t>
            </w:r>
            <w:proofErr w:type="gramEnd"/>
            <w:r w:rsidRPr="00BF4287">
              <w:rPr>
                <w:rFonts w:ascii="Times New Roman" w:hAnsi="Times New Roman" w:cs="Times New Roman"/>
                <w:color w:val="A6A6A6" w:themeColor="background1" w:themeShade="A6"/>
                <w:sz w:val="18"/>
                <w:szCs w:val="18"/>
                <w:lang w:val="ru-RU"/>
              </w:rPr>
              <w:t>моторную  )память</w:t>
            </w:r>
          </w:p>
          <w:p w:rsidR="001300FA" w:rsidRPr="00BF4287" w:rsidRDefault="001300FA" w:rsidP="001300FA">
            <w:pPr>
              <w:spacing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Развивать умение делать словесные,</w:t>
            </w:r>
          </w:p>
          <w:p w:rsidR="001300FA" w:rsidRPr="00BF4287" w:rsidRDefault="001300FA" w:rsidP="001300FA">
            <w:pPr>
              <w:spacing w:after="0" w:line="240" w:lineRule="auto"/>
              <w:jc w:val="both"/>
              <w:rPr>
                <w:rFonts w:ascii="Times New Roman" w:hAnsi="Times New Roman" w:cs="Times New Roman"/>
                <w:color w:val="A6A6A6" w:themeColor="background1" w:themeShade="A6"/>
                <w:sz w:val="18"/>
                <w:szCs w:val="18"/>
                <w:lang w:val="ru-RU"/>
              </w:rPr>
            </w:pPr>
            <w:proofErr w:type="gramStart"/>
            <w:r w:rsidRPr="00BF4287">
              <w:rPr>
                <w:rFonts w:ascii="Times New Roman" w:hAnsi="Times New Roman" w:cs="Times New Roman"/>
                <w:color w:val="A6A6A6" w:themeColor="background1" w:themeShade="A6"/>
                <w:sz w:val="18"/>
                <w:szCs w:val="18"/>
                <w:lang w:val="ru-RU"/>
              </w:rPr>
              <w:t>логические  обобщения</w:t>
            </w:r>
            <w:proofErr w:type="gramEnd"/>
            <w:r w:rsidRPr="00BF4287">
              <w:rPr>
                <w:rFonts w:ascii="Times New Roman" w:hAnsi="Times New Roman" w:cs="Times New Roman"/>
                <w:color w:val="A6A6A6" w:themeColor="background1" w:themeShade="A6"/>
                <w:sz w:val="18"/>
                <w:szCs w:val="18"/>
                <w:lang w:val="ru-RU"/>
              </w:rPr>
              <w:t>.</w:t>
            </w:r>
          </w:p>
          <w:p w:rsidR="001300FA" w:rsidRPr="00BF4287" w:rsidRDefault="001300FA" w:rsidP="001300FA">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Работа над ориентировкой в новой ситуации</w:t>
            </w:r>
          </w:p>
          <w:p w:rsidR="001300FA" w:rsidRPr="00BF4287" w:rsidRDefault="001300FA" w:rsidP="001300FA">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 xml:space="preserve">Воспитывать </w:t>
            </w:r>
          </w:p>
          <w:p w:rsidR="001300FA" w:rsidRPr="00BF4287" w:rsidRDefault="001300FA" w:rsidP="001300FA">
            <w:pPr>
              <w:spacing w:after="0"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прилежание</w:t>
            </w:r>
          </w:p>
          <w:p w:rsidR="001300FA" w:rsidRPr="00BF4287" w:rsidRDefault="001300FA" w:rsidP="001300FA">
            <w:pPr>
              <w:spacing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учить осуществлять звуковой контроль речи</w:t>
            </w:r>
          </w:p>
          <w:p w:rsidR="001300FA" w:rsidRPr="00BF4287" w:rsidRDefault="001300FA" w:rsidP="001300FA">
            <w:pPr>
              <w:spacing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Развивать умение переключать внимание с одного объекта на другой.</w:t>
            </w:r>
          </w:p>
          <w:p w:rsidR="001300FA" w:rsidRPr="00BF4287" w:rsidRDefault="001300FA" w:rsidP="001300FA">
            <w:pPr>
              <w:spacing w:line="240" w:lineRule="auto"/>
              <w:jc w:val="both"/>
              <w:rPr>
                <w:rFonts w:ascii="Times New Roman" w:hAnsi="Times New Roman" w:cs="Times New Roman"/>
                <w:color w:val="A6A6A6" w:themeColor="background1" w:themeShade="A6"/>
                <w:sz w:val="18"/>
                <w:szCs w:val="18"/>
                <w:lang w:val="ru-RU"/>
              </w:rPr>
            </w:pPr>
            <w:r w:rsidRPr="00BF4287">
              <w:rPr>
                <w:rFonts w:ascii="Times New Roman" w:hAnsi="Times New Roman" w:cs="Times New Roman"/>
                <w:color w:val="A6A6A6" w:themeColor="background1" w:themeShade="A6"/>
                <w:sz w:val="18"/>
                <w:szCs w:val="18"/>
                <w:lang w:val="ru-RU"/>
              </w:rPr>
              <w:t>Учить выделять главное</w:t>
            </w:r>
          </w:p>
          <w:p w:rsidR="001300FA" w:rsidRPr="00BF4287" w:rsidRDefault="001300FA" w:rsidP="001300FA">
            <w:pPr>
              <w:spacing w:line="240" w:lineRule="auto"/>
              <w:jc w:val="both"/>
              <w:rPr>
                <w:rFonts w:ascii="Times New Roman" w:hAnsi="Times New Roman" w:cs="Times New Roman"/>
                <w:color w:val="A6A6A6" w:themeColor="background1" w:themeShade="A6"/>
                <w:sz w:val="18"/>
                <w:szCs w:val="18"/>
                <w:lang w:val="ru-RU"/>
              </w:rPr>
            </w:pPr>
          </w:p>
        </w:tc>
      </w:tr>
    </w:tbl>
    <w:p w:rsidR="001300FA" w:rsidRPr="00BF4287" w:rsidRDefault="001300FA" w:rsidP="001300FA">
      <w:pPr>
        <w:spacing w:after="0" w:line="240" w:lineRule="auto"/>
        <w:jc w:val="both"/>
        <w:rPr>
          <w:rFonts w:ascii="Times New Roman" w:eastAsia="Times New Roman" w:hAnsi="Times New Roman" w:cs="Times New Roman"/>
          <w:color w:val="A6A6A6" w:themeColor="background1" w:themeShade="A6"/>
          <w:sz w:val="28"/>
          <w:szCs w:val="28"/>
          <w:u w:val="single"/>
          <w:lang w:val="ru-RU" w:eastAsia="ru-RU" w:bidi="ar-SA"/>
        </w:rPr>
      </w:pPr>
    </w:p>
    <w:tbl>
      <w:tblPr>
        <w:tblW w:w="1598" w:type="dxa"/>
        <w:tblCellSpacing w:w="15" w:type="dxa"/>
        <w:tblCellMar>
          <w:top w:w="15" w:type="dxa"/>
          <w:left w:w="15" w:type="dxa"/>
          <w:bottom w:w="15" w:type="dxa"/>
          <w:right w:w="15" w:type="dxa"/>
        </w:tblCellMar>
        <w:tblLook w:val="04A0" w:firstRow="1" w:lastRow="0" w:firstColumn="1" w:lastColumn="0" w:noHBand="0" w:noVBand="1"/>
      </w:tblPr>
      <w:tblGrid>
        <w:gridCol w:w="1598"/>
      </w:tblGrid>
      <w:tr w:rsidR="00BF4287" w:rsidRPr="00BF4287" w:rsidTr="000C1090">
        <w:trPr>
          <w:trHeight w:val="114"/>
          <w:tblCellSpacing w:w="15" w:type="dxa"/>
        </w:trPr>
        <w:tc>
          <w:tcPr>
            <w:tcW w:w="1538" w:type="dxa"/>
            <w:tcMar>
              <w:top w:w="75" w:type="dxa"/>
              <w:left w:w="150" w:type="dxa"/>
              <w:bottom w:w="75" w:type="dxa"/>
              <w:right w:w="150" w:type="dxa"/>
            </w:tcMar>
          </w:tcPr>
          <w:p w:rsidR="001300FA" w:rsidRPr="00BF4287" w:rsidRDefault="001300FA" w:rsidP="001300FA">
            <w:pPr>
              <w:spacing w:line="240" w:lineRule="auto"/>
              <w:rPr>
                <w:rFonts w:ascii="Times New Roman" w:eastAsia="Times New Roman" w:hAnsi="Times New Roman" w:cs="Times New Roman"/>
                <w:b/>
                <w:color w:val="A6A6A6" w:themeColor="background1" w:themeShade="A6"/>
                <w:sz w:val="28"/>
                <w:szCs w:val="28"/>
                <w:u w:val="single"/>
                <w:lang w:val="ru-RU" w:eastAsia="ru-RU" w:bidi="ar-SA"/>
              </w:rPr>
            </w:pPr>
          </w:p>
        </w:tc>
      </w:tr>
    </w:tbl>
    <w:p w:rsidR="001300FA" w:rsidRPr="00BF4287" w:rsidRDefault="001300FA" w:rsidP="001300FA">
      <w:pPr>
        <w:keepNext/>
        <w:keepLines/>
        <w:spacing w:after="0" w:line="240" w:lineRule="auto"/>
        <w:ind w:left="60"/>
        <w:jc w:val="both"/>
        <w:rPr>
          <w:rStyle w:val="12"/>
          <w:rFonts w:eastAsiaTheme="minorHAnsi"/>
          <w:bCs w:val="0"/>
          <w:color w:val="A6A6A6" w:themeColor="background1" w:themeShade="A6"/>
          <w:sz w:val="28"/>
          <w:szCs w:val="28"/>
        </w:rPr>
      </w:pPr>
      <w:r w:rsidRPr="00BF4287">
        <w:rPr>
          <w:rStyle w:val="12"/>
          <w:rFonts w:eastAsiaTheme="minorHAnsi"/>
          <w:bCs w:val="0"/>
          <w:color w:val="A6A6A6" w:themeColor="background1" w:themeShade="A6"/>
          <w:sz w:val="28"/>
          <w:szCs w:val="28"/>
        </w:rPr>
        <w:t xml:space="preserve"> </w:t>
      </w:r>
      <w:proofErr w:type="spellStart"/>
      <w:r w:rsidRPr="00BF4287">
        <w:rPr>
          <w:rStyle w:val="12"/>
          <w:rFonts w:eastAsiaTheme="minorHAnsi"/>
          <w:bCs w:val="0"/>
          <w:color w:val="A6A6A6" w:themeColor="background1" w:themeShade="A6"/>
          <w:sz w:val="28"/>
          <w:szCs w:val="28"/>
        </w:rPr>
        <w:t>Учебно</w:t>
      </w:r>
      <w:proofErr w:type="spellEnd"/>
      <w:r w:rsidRPr="00BF4287">
        <w:rPr>
          <w:rStyle w:val="12"/>
          <w:rFonts w:eastAsiaTheme="minorHAnsi"/>
          <w:bCs w:val="0"/>
          <w:color w:val="A6A6A6" w:themeColor="background1" w:themeShade="A6"/>
          <w:sz w:val="28"/>
          <w:szCs w:val="28"/>
        </w:rPr>
        <w:t xml:space="preserve"> - методическое и материально-техническое обеспечение программы</w:t>
      </w:r>
    </w:p>
    <w:p w:rsidR="001300FA" w:rsidRPr="00BF4287" w:rsidRDefault="001300FA" w:rsidP="001300FA">
      <w:pPr>
        <w:spacing w:after="0" w:line="240" w:lineRule="auto"/>
        <w:jc w:val="both"/>
        <w:rPr>
          <w:rFonts w:ascii="Times New Roman" w:hAnsi="Times New Roman" w:cs="Times New Roman"/>
          <w:color w:val="A6A6A6" w:themeColor="background1" w:themeShade="A6"/>
          <w:sz w:val="28"/>
          <w:szCs w:val="28"/>
          <w:lang w:val="ru-RU" w:eastAsia="ru-RU" w:bidi="ar-SA"/>
        </w:rPr>
      </w:pPr>
      <w:r w:rsidRPr="00BF4287">
        <w:rPr>
          <w:rFonts w:ascii="Times New Roman" w:hAnsi="Times New Roman" w:cs="Times New Roman"/>
          <w:color w:val="A6A6A6" w:themeColor="background1" w:themeShade="A6"/>
          <w:sz w:val="28"/>
          <w:szCs w:val="28"/>
          <w:lang w:val="ru-RU" w:eastAsia="ru-RU" w:bidi="ar-SA"/>
        </w:rPr>
        <w:t>- учебник «Математика» для 8 класса специальных (коррекционных) образовательных учреждений VIII вида под ред. В.В. Эк, Москва «Просвещение», 2023 год;</w:t>
      </w:r>
    </w:p>
    <w:p w:rsidR="001300FA" w:rsidRPr="00BF4287" w:rsidRDefault="001300FA" w:rsidP="001300FA">
      <w:pPr>
        <w:spacing w:after="0" w:line="240" w:lineRule="auto"/>
        <w:jc w:val="both"/>
        <w:rPr>
          <w:rFonts w:ascii="Times New Roman" w:hAnsi="Times New Roman" w:cs="Times New Roman"/>
          <w:color w:val="A6A6A6" w:themeColor="background1" w:themeShade="A6"/>
          <w:sz w:val="28"/>
          <w:szCs w:val="28"/>
          <w:lang w:val="ru-RU" w:eastAsia="ru-RU" w:bidi="ar-SA"/>
        </w:rPr>
      </w:pPr>
      <w:r w:rsidRPr="00BF4287">
        <w:rPr>
          <w:rFonts w:ascii="Times New Roman" w:hAnsi="Times New Roman" w:cs="Times New Roman"/>
          <w:color w:val="A6A6A6" w:themeColor="background1" w:themeShade="A6"/>
          <w:sz w:val="28"/>
          <w:szCs w:val="28"/>
          <w:lang w:val="ru-RU" w:eastAsia="ru-RU" w:bidi="ar-SA"/>
        </w:rPr>
        <w:t>Методическая литература:</w:t>
      </w:r>
    </w:p>
    <w:p w:rsidR="001300FA" w:rsidRPr="00BF4287" w:rsidRDefault="001300FA" w:rsidP="001300FA">
      <w:pPr>
        <w:spacing w:after="0" w:line="240" w:lineRule="auto"/>
        <w:jc w:val="both"/>
        <w:rPr>
          <w:rFonts w:ascii="Times New Roman" w:hAnsi="Times New Roman" w:cs="Times New Roman"/>
          <w:color w:val="A6A6A6" w:themeColor="background1" w:themeShade="A6"/>
          <w:sz w:val="28"/>
          <w:szCs w:val="28"/>
          <w:lang w:val="ru-RU" w:eastAsia="ru-RU" w:bidi="ar-SA"/>
        </w:rPr>
      </w:pPr>
      <w:r w:rsidRPr="00BF4287">
        <w:rPr>
          <w:rFonts w:ascii="Times New Roman" w:hAnsi="Times New Roman" w:cs="Times New Roman"/>
          <w:i/>
          <w:iCs/>
          <w:color w:val="A6A6A6" w:themeColor="background1" w:themeShade="A6"/>
          <w:sz w:val="28"/>
          <w:szCs w:val="28"/>
          <w:lang w:val="ru-RU" w:eastAsia="ru-RU" w:bidi="ar-SA"/>
        </w:rPr>
        <w:t>- Перова М.Н</w:t>
      </w:r>
      <w:r w:rsidRPr="00BF4287">
        <w:rPr>
          <w:rFonts w:ascii="Times New Roman" w:hAnsi="Times New Roman" w:cs="Times New Roman"/>
          <w:color w:val="A6A6A6" w:themeColor="background1" w:themeShade="A6"/>
          <w:sz w:val="28"/>
          <w:szCs w:val="28"/>
          <w:lang w:val="ru-RU" w:eastAsia="ru-RU" w:bidi="ar-SA"/>
        </w:rPr>
        <w:t>. «Методика преподавания математики в специальной (коррекционной) школе VIII вида» – М., 2001;</w:t>
      </w:r>
    </w:p>
    <w:p w:rsidR="001300FA" w:rsidRPr="00BF4287" w:rsidRDefault="001300FA" w:rsidP="001300FA">
      <w:pPr>
        <w:spacing w:after="0" w:line="240" w:lineRule="auto"/>
        <w:jc w:val="both"/>
        <w:rPr>
          <w:rFonts w:ascii="Times New Roman" w:hAnsi="Times New Roman" w:cs="Times New Roman"/>
          <w:color w:val="A6A6A6" w:themeColor="background1" w:themeShade="A6"/>
          <w:sz w:val="28"/>
          <w:szCs w:val="28"/>
          <w:lang w:val="ru-RU" w:eastAsia="ru-RU" w:bidi="ar-SA"/>
        </w:rPr>
      </w:pPr>
      <w:r w:rsidRPr="00BF4287">
        <w:rPr>
          <w:rFonts w:ascii="Times New Roman" w:hAnsi="Times New Roman" w:cs="Times New Roman"/>
          <w:i/>
          <w:iCs/>
          <w:color w:val="A6A6A6" w:themeColor="background1" w:themeShade="A6"/>
          <w:sz w:val="28"/>
          <w:szCs w:val="28"/>
          <w:lang w:val="ru-RU" w:eastAsia="ru-RU" w:bidi="ar-SA"/>
        </w:rPr>
        <w:t xml:space="preserve">- Демидова М.Е. </w:t>
      </w:r>
      <w:proofErr w:type="gramStart"/>
      <w:r w:rsidRPr="00BF4287">
        <w:rPr>
          <w:rFonts w:ascii="Times New Roman" w:hAnsi="Times New Roman" w:cs="Times New Roman"/>
          <w:i/>
          <w:iCs/>
          <w:color w:val="A6A6A6" w:themeColor="background1" w:themeShade="A6"/>
          <w:sz w:val="28"/>
          <w:szCs w:val="28"/>
          <w:lang w:val="ru-RU" w:eastAsia="ru-RU" w:bidi="ar-SA"/>
        </w:rPr>
        <w:t>«</w:t>
      </w:r>
      <w:r w:rsidRPr="00BF4287">
        <w:rPr>
          <w:rFonts w:ascii="Times New Roman" w:hAnsi="Times New Roman" w:cs="Times New Roman"/>
          <w:color w:val="A6A6A6" w:themeColor="background1" w:themeShade="A6"/>
          <w:sz w:val="28"/>
          <w:szCs w:val="28"/>
          <w:lang w:val="ru-RU" w:eastAsia="ru-RU" w:bidi="ar-SA"/>
        </w:rPr>
        <w:t> Работа</w:t>
      </w:r>
      <w:proofErr w:type="gramEnd"/>
      <w:r w:rsidRPr="00BF4287">
        <w:rPr>
          <w:rFonts w:ascii="Times New Roman" w:hAnsi="Times New Roman" w:cs="Times New Roman"/>
          <w:color w:val="A6A6A6" w:themeColor="background1" w:themeShade="A6"/>
          <w:sz w:val="28"/>
          <w:szCs w:val="28"/>
          <w:lang w:val="ru-RU" w:eastAsia="ru-RU" w:bidi="ar-SA"/>
        </w:rPr>
        <w:t xml:space="preserve"> с геометрическим материалом в школе VIII вида» // «Дефектология» – 2002 (№ 1);</w:t>
      </w:r>
    </w:p>
    <w:p w:rsidR="001300FA" w:rsidRPr="00BF4287" w:rsidRDefault="001300FA" w:rsidP="001300FA">
      <w:pPr>
        <w:spacing w:after="0" w:line="240" w:lineRule="auto"/>
        <w:jc w:val="both"/>
        <w:rPr>
          <w:rFonts w:ascii="Times New Roman" w:hAnsi="Times New Roman" w:cs="Times New Roman"/>
          <w:color w:val="A6A6A6" w:themeColor="background1" w:themeShade="A6"/>
          <w:sz w:val="28"/>
          <w:szCs w:val="28"/>
          <w:lang w:val="ru-RU" w:eastAsia="ru-RU" w:bidi="ar-SA"/>
        </w:rPr>
      </w:pPr>
      <w:r w:rsidRPr="00BF4287">
        <w:rPr>
          <w:rFonts w:ascii="Times New Roman" w:hAnsi="Times New Roman" w:cs="Times New Roman"/>
          <w:i/>
          <w:iCs/>
          <w:color w:val="A6A6A6" w:themeColor="background1" w:themeShade="A6"/>
          <w:sz w:val="28"/>
          <w:szCs w:val="28"/>
          <w:lang w:val="ru-RU" w:eastAsia="ru-RU" w:bidi="ar-SA"/>
        </w:rPr>
        <w:t xml:space="preserve">- </w:t>
      </w:r>
      <w:proofErr w:type="spellStart"/>
      <w:r w:rsidRPr="00BF4287">
        <w:rPr>
          <w:rFonts w:ascii="Times New Roman" w:hAnsi="Times New Roman" w:cs="Times New Roman"/>
          <w:i/>
          <w:iCs/>
          <w:color w:val="A6A6A6" w:themeColor="background1" w:themeShade="A6"/>
          <w:sz w:val="28"/>
          <w:szCs w:val="28"/>
          <w:lang w:val="ru-RU" w:eastAsia="ru-RU" w:bidi="ar-SA"/>
        </w:rPr>
        <w:t>Иченская</w:t>
      </w:r>
      <w:proofErr w:type="spellEnd"/>
      <w:r w:rsidRPr="00BF4287">
        <w:rPr>
          <w:rFonts w:ascii="Times New Roman" w:hAnsi="Times New Roman" w:cs="Times New Roman"/>
          <w:i/>
          <w:iCs/>
          <w:color w:val="A6A6A6" w:themeColor="background1" w:themeShade="A6"/>
          <w:sz w:val="28"/>
          <w:szCs w:val="28"/>
          <w:lang w:val="ru-RU" w:eastAsia="ru-RU" w:bidi="ar-SA"/>
        </w:rPr>
        <w:t xml:space="preserve"> М.А. «Отдыхаем с математикой. Внеклассная работа» - Волгоград, 2008;</w:t>
      </w:r>
    </w:p>
    <w:p w:rsidR="001300FA" w:rsidRPr="00BF4287" w:rsidRDefault="001300FA" w:rsidP="001300FA">
      <w:pPr>
        <w:spacing w:after="0" w:line="240" w:lineRule="auto"/>
        <w:jc w:val="both"/>
        <w:rPr>
          <w:rFonts w:ascii="Times New Roman" w:hAnsi="Times New Roman" w:cs="Times New Roman"/>
          <w:color w:val="A6A6A6" w:themeColor="background1" w:themeShade="A6"/>
          <w:sz w:val="28"/>
          <w:szCs w:val="28"/>
          <w:lang w:val="ru-RU" w:eastAsia="ru-RU" w:bidi="ar-SA"/>
        </w:rPr>
      </w:pPr>
      <w:r w:rsidRPr="00BF4287">
        <w:rPr>
          <w:rFonts w:ascii="Times New Roman" w:hAnsi="Times New Roman" w:cs="Times New Roman"/>
          <w:i/>
          <w:iCs/>
          <w:color w:val="A6A6A6" w:themeColor="background1" w:themeShade="A6"/>
          <w:sz w:val="28"/>
          <w:szCs w:val="28"/>
          <w:lang w:val="ru-RU" w:eastAsia="ru-RU" w:bidi="ar-SA"/>
        </w:rPr>
        <w:t>- </w:t>
      </w:r>
      <w:proofErr w:type="spellStart"/>
      <w:r w:rsidRPr="00BF4287">
        <w:rPr>
          <w:rFonts w:ascii="Times New Roman" w:hAnsi="Times New Roman" w:cs="Times New Roman"/>
          <w:i/>
          <w:iCs/>
          <w:color w:val="A6A6A6" w:themeColor="background1" w:themeShade="A6"/>
          <w:sz w:val="28"/>
          <w:szCs w:val="28"/>
          <w:lang w:val="ru-RU" w:eastAsia="ru-RU" w:bidi="ar-SA"/>
        </w:rPr>
        <w:t>Cтепурина</w:t>
      </w:r>
      <w:proofErr w:type="spellEnd"/>
      <w:r w:rsidRPr="00BF4287">
        <w:rPr>
          <w:rFonts w:ascii="Times New Roman" w:hAnsi="Times New Roman" w:cs="Times New Roman"/>
          <w:i/>
          <w:iCs/>
          <w:color w:val="A6A6A6" w:themeColor="background1" w:themeShade="A6"/>
          <w:sz w:val="28"/>
          <w:szCs w:val="28"/>
          <w:lang w:val="ru-RU" w:eastAsia="ru-RU" w:bidi="ar-SA"/>
        </w:rPr>
        <w:t xml:space="preserve"> С. Е. «Коррекционно-развивающие задания и упражнения. Математика. 5-9 классы» -Волгоград,2009;</w:t>
      </w:r>
    </w:p>
    <w:p w:rsidR="001300FA" w:rsidRPr="00BF4287" w:rsidRDefault="001300FA" w:rsidP="001300FA">
      <w:pPr>
        <w:spacing w:after="0" w:line="240" w:lineRule="auto"/>
        <w:jc w:val="both"/>
        <w:rPr>
          <w:rFonts w:ascii="Times New Roman" w:hAnsi="Times New Roman" w:cs="Times New Roman"/>
          <w:color w:val="A6A6A6" w:themeColor="background1" w:themeShade="A6"/>
          <w:sz w:val="28"/>
          <w:szCs w:val="28"/>
          <w:lang w:val="ru-RU" w:eastAsia="ru-RU" w:bidi="ar-SA"/>
        </w:rPr>
      </w:pPr>
      <w:r w:rsidRPr="00BF4287">
        <w:rPr>
          <w:rFonts w:ascii="Times New Roman" w:hAnsi="Times New Roman" w:cs="Times New Roman"/>
          <w:i/>
          <w:iCs/>
          <w:color w:val="A6A6A6" w:themeColor="background1" w:themeShade="A6"/>
          <w:sz w:val="28"/>
          <w:szCs w:val="28"/>
          <w:lang w:val="ru-RU" w:eastAsia="ru-RU" w:bidi="ar-SA"/>
        </w:rPr>
        <w:t>- Перова М.Н., Эк В.В.</w:t>
      </w:r>
      <w:r w:rsidRPr="00BF4287">
        <w:rPr>
          <w:rFonts w:ascii="Times New Roman" w:hAnsi="Times New Roman" w:cs="Times New Roman"/>
          <w:color w:val="A6A6A6" w:themeColor="background1" w:themeShade="A6"/>
          <w:sz w:val="28"/>
          <w:szCs w:val="28"/>
          <w:lang w:val="ru-RU" w:eastAsia="ru-RU" w:bidi="ar-SA"/>
        </w:rPr>
        <w:t> «Обучение элементам геометрии во вспомогательной школе» – М., 1992;</w:t>
      </w:r>
    </w:p>
    <w:p w:rsidR="001300FA" w:rsidRPr="00BF4287" w:rsidRDefault="001300FA" w:rsidP="001300F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lastRenderedPageBreak/>
        <w:t xml:space="preserve">У </w:t>
      </w:r>
      <w:proofErr w:type="spellStart"/>
      <w:r w:rsidRPr="00BF4287">
        <w:rPr>
          <w:rFonts w:ascii="Times New Roman" w:hAnsi="Times New Roman" w:cs="Times New Roman"/>
          <w:color w:val="A6A6A6" w:themeColor="background1" w:themeShade="A6"/>
          <w:sz w:val="28"/>
          <w:szCs w:val="28"/>
          <w:lang w:val="ru-RU"/>
        </w:rPr>
        <w:t>БгажноковойИ.М</w:t>
      </w:r>
      <w:proofErr w:type="spellEnd"/>
      <w:r w:rsidRPr="00BF4287">
        <w:rPr>
          <w:rFonts w:ascii="Times New Roman" w:hAnsi="Times New Roman" w:cs="Times New Roman"/>
          <w:color w:val="A6A6A6" w:themeColor="background1" w:themeShade="A6"/>
          <w:sz w:val="28"/>
          <w:szCs w:val="28"/>
          <w:lang w:val="ru-RU"/>
        </w:rPr>
        <w:t xml:space="preserve">., Программа по математике (М.П. Перова, Б.Б. </w:t>
      </w:r>
      <w:proofErr w:type="spellStart"/>
      <w:r w:rsidRPr="00BF4287">
        <w:rPr>
          <w:rFonts w:ascii="Times New Roman" w:hAnsi="Times New Roman" w:cs="Times New Roman"/>
          <w:color w:val="A6A6A6" w:themeColor="background1" w:themeShade="A6"/>
          <w:sz w:val="28"/>
          <w:szCs w:val="28"/>
          <w:lang w:val="ru-RU"/>
        </w:rPr>
        <w:t>Горскин</w:t>
      </w:r>
      <w:proofErr w:type="spellEnd"/>
      <w:r w:rsidRPr="00BF4287">
        <w:rPr>
          <w:rFonts w:ascii="Times New Roman" w:hAnsi="Times New Roman" w:cs="Times New Roman"/>
          <w:color w:val="A6A6A6" w:themeColor="background1" w:themeShade="A6"/>
          <w:sz w:val="28"/>
          <w:szCs w:val="28"/>
          <w:lang w:val="ru-RU"/>
        </w:rPr>
        <w:t xml:space="preserve">, А.П. Антропов, М.Б. </w:t>
      </w:r>
      <w:proofErr w:type="spellStart"/>
      <w:r w:rsidRPr="00BF4287">
        <w:rPr>
          <w:rFonts w:ascii="Times New Roman" w:hAnsi="Times New Roman" w:cs="Times New Roman"/>
          <w:color w:val="A6A6A6" w:themeColor="background1" w:themeShade="A6"/>
          <w:sz w:val="28"/>
          <w:szCs w:val="28"/>
          <w:lang w:val="ru-RU"/>
        </w:rPr>
        <w:t>Ульянцева</w:t>
      </w:r>
      <w:proofErr w:type="spellEnd"/>
      <w:r w:rsidRPr="00BF4287">
        <w:rPr>
          <w:rFonts w:ascii="Times New Roman" w:hAnsi="Times New Roman" w:cs="Times New Roman"/>
          <w:color w:val="A6A6A6" w:themeColor="background1" w:themeShade="A6"/>
          <w:sz w:val="28"/>
          <w:szCs w:val="28"/>
          <w:lang w:val="ru-RU"/>
        </w:rPr>
        <w:t xml:space="preserve">) для 5-9 классов специальных (коррекционных) учреждений </w:t>
      </w:r>
      <w:r w:rsidRPr="00BF4287">
        <w:rPr>
          <w:rFonts w:ascii="Times New Roman" w:hAnsi="Times New Roman" w:cs="Times New Roman"/>
          <w:color w:val="A6A6A6" w:themeColor="background1" w:themeShade="A6"/>
          <w:sz w:val="28"/>
          <w:szCs w:val="28"/>
        </w:rPr>
        <w:t>VIII</w:t>
      </w:r>
      <w:r w:rsidRPr="00BF4287">
        <w:rPr>
          <w:rFonts w:ascii="Times New Roman" w:hAnsi="Times New Roman" w:cs="Times New Roman"/>
          <w:color w:val="A6A6A6" w:themeColor="background1" w:themeShade="A6"/>
          <w:sz w:val="28"/>
          <w:szCs w:val="28"/>
          <w:lang w:val="ru-RU"/>
        </w:rPr>
        <w:t xml:space="preserve"> вида: - М.: «Просвещение», 2013 г.,</w:t>
      </w:r>
    </w:p>
    <w:p w:rsidR="001300FA" w:rsidRPr="00BF4287" w:rsidRDefault="001300FA" w:rsidP="001300F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 xml:space="preserve">■У Воронкова В.В., Программа для специальных (коррекционных) общеобразовательных учреждений </w:t>
      </w:r>
      <w:r w:rsidRPr="00BF4287">
        <w:rPr>
          <w:rFonts w:ascii="Times New Roman" w:hAnsi="Times New Roman" w:cs="Times New Roman"/>
          <w:color w:val="A6A6A6" w:themeColor="background1" w:themeShade="A6"/>
          <w:sz w:val="28"/>
          <w:szCs w:val="28"/>
        </w:rPr>
        <w:t>VIII</w:t>
      </w:r>
      <w:r w:rsidRPr="00BF4287">
        <w:rPr>
          <w:rFonts w:ascii="Times New Roman" w:hAnsi="Times New Roman" w:cs="Times New Roman"/>
          <w:color w:val="A6A6A6" w:themeColor="background1" w:themeShade="A6"/>
          <w:sz w:val="28"/>
          <w:szCs w:val="28"/>
          <w:lang w:val="ru-RU"/>
        </w:rPr>
        <w:t xml:space="preserve"> вида 5-9 классы: сборник 1, Гуманитарный издательский центр " Владос",2013 г.</w:t>
      </w:r>
    </w:p>
    <w:p w:rsidR="001300FA" w:rsidRPr="00BF4287" w:rsidRDefault="001300FA" w:rsidP="001300FA">
      <w:pPr>
        <w:spacing w:after="0" w:line="240" w:lineRule="auto"/>
        <w:jc w:val="both"/>
        <w:rPr>
          <w:rFonts w:ascii="Times New Roman" w:hAnsi="Times New Roman" w:cs="Times New Roman"/>
          <w:color w:val="A6A6A6" w:themeColor="background1" w:themeShade="A6"/>
          <w:sz w:val="28"/>
          <w:szCs w:val="28"/>
          <w:lang w:val="ru-RU"/>
        </w:rPr>
      </w:pPr>
      <w:r w:rsidRPr="00BF4287">
        <w:rPr>
          <w:rFonts w:ascii="Times New Roman" w:hAnsi="Times New Roman" w:cs="Times New Roman"/>
          <w:color w:val="A6A6A6" w:themeColor="background1" w:themeShade="A6"/>
          <w:sz w:val="28"/>
          <w:szCs w:val="28"/>
          <w:lang w:val="ru-RU"/>
        </w:rPr>
        <w:t xml:space="preserve">У Демидова М.Е. Работа с геометрическим материалом в школе </w:t>
      </w:r>
      <w:r w:rsidRPr="00BF4287">
        <w:rPr>
          <w:rFonts w:ascii="Times New Roman" w:hAnsi="Times New Roman" w:cs="Times New Roman"/>
          <w:color w:val="A6A6A6" w:themeColor="background1" w:themeShade="A6"/>
          <w:sz w:val="28"/>
          <w:szCs w:val="28"/>
        </w:rPr>
        <w:t>VIII</w:t>
      </w:r>
      <w:r w:rsidRPr="00BF4287">
        <w:rPr>
          <w:rFonts w:ascii="Times New Roman" w:hAnsi="Times New Roman" w:cs="Times New Roman"/>
          <w:color w:val="A6A6A6" w:themeColor="background1" w:themeShade="A6"/>
          <w:sz w:val="28"/>
          <w:szCs w:val="28"/>
          <w:lang w:val="ru-RU"/>
        </w:rPr>
        <w:t xml:space="preserve"> вида//</w:t>
      </w:r>
      <w:proofErr w:type="gramStart"/>
      <w:r w:rsidRPr="00BF4287">
        <w:rPr>
          <w:rFonts w:ascii="Times New Roman" w:hAnsi="Times New Roman" w:cs="Times New Roman"/>
          <w:color w:val="A6A6A6" w:themeColor="background1" w:themeShade="A6"/>
          <w:sz w:val="28"/>
          <w:szCs w:val="28"/>
          <w:lang w:val="ru-RU"/>
        </w:rPr>
        <w:t>дефектология.-</w:t>
      </w:r>
      <w:proofErr w:type="gramEnd"/>
      <w:r w:rsidRPr="00BF4287">
        <w:rPr>
          <w:rFonts w:ascii="Times New Roman" w:hAnsi="Times New Roman" w:cs="Times New Roman"/>
          <w:color w:val="A6A6A6" w:themeColor="background1" w:themeShade="A6"/>
          <w:sz w:val="28"/>
          <w:szCs w:val="28"/>
          <w:lang w:val="ru-RU"/>
        </w:rPr>
        <w:t xml:space="preserve"> 2002 г.-№1 У </w:t>
      </w:r>
      <w:proofErr w:type="spellStart"/>
      <w:r w:rsidRPr="00BF4287">
        <w:rPr>
          <w:rFonts w:ascii="Times New Roman" w:hAnsi="Times New Roman" w:cs="Times New Roman"/>
          <w:color w:val="A6A6A6" w:themeColor="background1" w:themeShade="A6"/>
          <w:sz w:val="28"/>
          <w:szCs w:val="28"/>
          <w:lang w:val="ru-RU"/>
        </w:rPr>
        <w:t>Залялетдинова</w:t>
      </w:r>
      <w:proofErr w:type="spellEnd"/>
      <w:r w:rsidRPr="00BF4287">
        <w:rPr>
          <w:rFonts w:ascii="Times New Roman" w:hAnsi="Times New Roman" w:cs="Times New Roman"/>
          <w:color w:val="A6A6A6" w:themeColor="background1" w:themeShade="A6"/>
          <w:sz w:val="28"/>
          <w:szCs w:val="28"/>
          <w:lang w:val="ru-RU"/>
        </w:rPr>
        <w:t xml:space="preserve"> Ф.Р. Нестандартные уроки математики в коррекционной школе. - М.,2007 г.</w:t>
      </w:r>
    </w:p>
    <w:p w:rsidR="001300FA" w:rsidRPr="00BF4287" w:rsidRDefault="001300FA" w:rsidP="001300FA">
      <w:pPr>
        <w:spacing w:after="0" w:line="240" w:lineRule="auto"/>
        <w:jc w:val="both"/>
        <w:rPr>
          <w:rFonts w:ascii="Times New Roman" w:hAnsi="Times New Roman" w:cs="Times New Roman"/>
          <w:color w:val="A6A6A6" w:themeColor="background1" w:themeShade="A6"/>
          <w:sz w:val="28"/>
          <w:szCs w:val="28"/>
          <w:lang w:val="ru-RU"/>
        </w:rPr>
      </w:pPr>
    </w:p>
    <w:p w:rsidR="001300FA" w:rsidRPr="00BF4287" w:rsidRDefault="001300FA" w:rsidP="001300FA">
      <w:pPr>
        <w:spacing w:after="0" w:line="240" w:lineRule="auto"/>
        <w:jc w:val="both"/>
        <w:rPr>
          <w:rFonts w:ascii="Times New Roman" w:hAnsi="Times New Roman" w:cs="Times New Roman"/>
          <w:color w:val="A6A6A6" w:themeColor="background1" w:themeShade="A6"/>
          <w:sz w:val="28"/>
          <w:szCs w:val="28"/>
          <w:lang w:val="ru-RU"/>
        </w:rPr>
      </w:pPr>
    </w:p>
    <w:p w:rsidR="001300FA" w:rsidRPr="00BF4287" w:rsidRDefault="001300FA" w:rsidP="001300FA">
      <w:pPr>
        <w:spacing w:after="0" w:line="240" w:lineRule="auto"/>
        <w:jc w:val="both"/>
        <w:rPr>
          <w:rFonts w:ascii="Times New Roman" w:hAnsi="Times New Roman" w:cs="Times New Roman"/>
          <w:color w:val="A6A6A6" w:themeColor="background1" w:themeShade="A6"/>
          <w:sz w:val="28"/>
          <w:szCs w:val="28"/>
          <w:lang w:val="ru-RU"/>
        </w:rPr>
      </w:pPr>
    </w:p>
    <w:p w:rsidR="001300FA" w:rsidRPr="00BF4287" w:rsidRDefault="001300FA" w:rsidP="001300FA">
      <w:pPr>
        <w:spacing w:line="240" w:lineRule="auto"/>
        <w:jc w:val="both"/>
        <w:rPr>
          <w:rFonts w:ascii="Times New Roman" w:hAnsi="Times New Roman" w:cs="Times New Roman"/>
          <w:color w:val="A6A6A6" w:themeColor="background1" w:themeShade="A6"/>
          <w:sz w:val="28"/>
          <w:szCs w:val="28"/>
          <w:lang w:val="ru-RU"/>
        </w:rPr>
      </w:pPr>
    </w:p>
    <w:p w:rsidR="001300FA" w:rsidRPr="00BF4287" w:rsidRDefault="001300FA" w:rsidP="001300FA">
      <w:pPr>
        <w:spacing w:line="240" w:lineRule="auto"/>
        <w:rPr>
          <w:rFonts w:ascii="Times New Roman" w:hAnsi="Times New Roman" w:cs="Times New Roman"/>
          <w:color w:val="A6A6A6" w:themeColor="background1" w:themeShade="A6"/>
          <w:lang w:val="ru-RU"/>
        </w:rPr>
      </w:pPr>
    </w:p>
    <w:sectPr w:rsidR="001300FA" w:rsidRPr="00BF4287" w:rsidSect="003B0B5E">
      <w:footerReference w:type="default" r:id="rId7"/>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A78" w:rsidRDefault="00A34A78" w:rsidP="0070368D">
      <w:pPr>
        <w:spacing w:after="0" w:line="240" w:lineRule="auto"/>
      </w:pPr>
      <w:r>
        <w:separator/>
      </w:r>
    </w:p>
  </w:endnote>
  <w:endnote w:type="continuationSeparator" w:id="0">
    <w:p w:rsidR="00A34A78" w:rsidRDefault="00A34A78" w:rsidP="00703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50D" w:rsidRDefault="0095550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A78" w:rsidRDefault="00A34A78" w:rsidP="0070368D">
      <w:pPr>
        <w:spacing w:after="0" w:line="240" w:lineRule="auto"/>
      </w:pPr>
      <w:r>
        <w:separator/>
      </w:r>
    </w:p>
  </w:footnote>
  <w:footnote w:type="continuationSeparator" w:id="0">
    <w:p w:rsidR="00A34A78" w:rsidRDefault="00A34A78" w:rsidP="007036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A37"/>
    <w:rsid w:val="000C1090"/>
    <w:rsid w:val="000F142E"/>
    <w:rsid w:val="001300FA"/>
    <w:rsid w:val="001C5A78"/>
    <w:rsid w:val="001E50E9"/>
    <w:rsid w:val="00324A6A"/>
    <w:rsid w:val="003B0B5E"/>
    <w:rsid w:val="006530A1"/>
    <w:rsid w:val="0070368D"/>
    <w:rsid w:val="00854B74"/>
    <w:rsid w:val="00951259"/>
    <w:rsid w:val="0095550D"/>
    <w:rsid w:val="00A34A78"/>
    <w:rsid w:val="00A741F3"/>
    <w:rsid w:val="00BF4287"/>
    <w:rsid w:val="00C53D8D"/>
    <w:rsid w:val="00E64662"/>
    <w:rsid w:val="00EA7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0751"/>
  <w15:chartTrackingRefBased/>
  <w15:docId w15:val="{ACE3A2E9-753B-4BAE-A85D-B0C9D538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259"/>
    <w:pPr>
      <w:spacing w:after="200" w:line="276" w:lineRule="auto"/>
    </w:pPr>
    <w:rPr>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1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951259"/>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12">
    <w:name w:val="Заголовок №1 (2)"/>
    <w:basedOn w:val="a0"/>
    <w:rsid w:val="001300FA"/>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styleId="a5">
    <w:name w:val="header"/>
    <w:basedOn w:val="a"/>
    <w:link w:val="a6"/>
    <w:uiPriority w:val="99"/>
    <w:unhideWhenUsed/>
    <w:rsid w:val="0070368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0368D"/>
    <w:rPr>
      <w:lang w:val="en-US" w:bidi="en-US"/>
    </w:rPr>
  </w:style>
  <w:style w:type="paragraph" w:styleId="a7">
    <w:name w:val="footer"/>
    <w:basedOn w:val="a"/>
    <w:link w:val="a8"/>
    <w:uiPriority w:val="99"/>
    <w:unhideWhenUsed/>
    <w:rsid w:val="0070368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0368D"/>
    <w:rPr>
      <w:lang w:val="en-US" w:bidi="en-US"/>
    </w:rPr>
  </w:style>
  <w:style w:type="paragraph" w:styleId="a9">
    <w:name w:val="Balloon Text"/>
    <w:basedOn w:val="a"/>
    <w:link w:val="aa"/>
    <w:uiPriority w:val="99"/>
    <w:semiHidden/>
    <w:unhideWhenUsed/>
    <w:rsid w:val="00BF428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F4287"/>
    <w:rPr>
      <w:rFonts w:ascii="Segoe UI" w:hAnsi="Segoe UI" w:cs="Segoe UI"/>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240822">
      <w:bodyDiv w:val="1"/>
      <w:marLeft w:val="0"/>
      <w:marRight w:val="0"/>
      <w:marTop w:val="0"/>
      <w:marBottom w:val="0"/>
      <w:divBdr>
        <w:top w:val="none" w:sz="0" w:space="0" w:color="auto"/>
        <w:left w:val="none" w:sz="0" w:space="0" w:color="auto"/>
        <w:bottom w:val="none" w:sz="0" w:space="0" w:color="auto"/>
        <w:right w:val="none" w:sz="0" w:space="0" w:color="auto"/>
      </w:divBdr>
    </w:div>
    <w:div w:id="720514537">
      <w:bodyDiv w:val="1"/>
      <w:marLeft w:val="0"/>
      <w:marRight w:val="0"/>
      <w:marTop w:val="0"/>
      <w:marBottom w:val="0"/>
      <w:divBdr>
        <w:top w:val="none" w:sz="0" w:space="0" w:color="auto"/>
        <w:left w:val="none" w:sz="0" w:space="0" w:color="auto"/>
        <w:bottom w:val="none" w:sz="0" w:space="0" w:color="auto"/>
        <w:right w:val="none" w:sz="0" w:space="0" w:color="auto"/>
      </w:divBdr>
    </w:div>
    <w:div w:id="853956646">
      <w:bodyDiv w:val="1"/>
      <w:marLeft w:val="0"/>
      <w:marRight w:val="0"/>
      <w:marTop w:val="0"/>
      <w:marBottom w:val="0"/>
      <w:divBdr>
        <w:top w:val="none" w:sz="0" w:space="0" w:color="auto"/>
        <w:left w:val="none" w:sz="0" w:space="0" w:color="auto"/>
        <w:bottom w:val="none" w:sz="0" w:space="0" w:color="auto"/>
        <w:right w:val="none" w:sz="0" w:space="0" w:color="auto"/>
      </w:divBdr>
    </w:div>
    <w:div w:id="194094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6365</Words>
  <Characters>36284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Обама</dc:creator>
  <cp:keywords/>
  <dc:description/>
  <cp:lastModifiedBy>Ирина</cp:lastModifiedBy>
  <cp:revision>15</cp:revision>
  <cp:lastPrinted>2023-09-26T13:39:00Z</cp:lastPrinted>
  <dcterms:created xsi:type="dcterms:W3CDTF">2023-09-22T15:05:00Z</dcterms:created>
  <dcterms:modified xsi:type="dcterms:W3CDTF">2024-01-23T09:30:00Z</dcterms:modified>
</cp:coreProperties>
</file>